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6"/>
          <w:szCs w:val="26"/>
        </w:rPr>
        <w:t xml:space="preserve">В отношении объектов недвижимого имущества, расположенных на территории: Кировская область,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6"/>
          <w:szCs w:val="26"/>
          <w:lang w:val="ru-RU" w:eastAsia="en-US" w:bidi="ar-SA"/>
        </w:rPr>
        <w:t xml:space="preserve">муниципальное образование Лебяжский </w:t>
      </w:r>
      <w:r>
        <w:rPr>
          <w:rFonts w:cs="Times New Roman" w:ascii="Times New Roman" w:hAnsi="Times New Roman"/>
          <w:sz w:val="26"/>
          <w:szCs w:val="26"/>
        </w:rPr>
        <w:t xml:space="preserve"> муниципальный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6"/>
          <w:szCs w:val="26"/>
          <w:lang w:val="ru-RU" w:eastAsia="en-US" w:bidi="ar-SA"/>
        </w:rPr>
        <w:t>округ</w:t>
      </w:r>
      <w:r>
        <w:rPr>
          <w:rFonts w:cs="Times New Roman" w:ascii="Times New Roman" w:hAnsi="Times New Roman"/>
          <w:sz w:val="26"/>
          <w:szCs w:val="26"/>
        </w:rPr>
        <w:t xml:space="preserve">, № кадастровых кварталов 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43:15:0101</w:t>
      </w:r>
      <w:r>
        <w:rPr>
          <w:rFonts w:eastAsia="Times New Roman" w:cs="Times New Roman" w:ascii="Times New Roman" w:hAnsi="Times New Roman"/>
          <w:color w:val="000000"/>
          <w:spacing w:val="-1"/>
          <w:kern w:val="0"/>
          <w:sz w:val="26"/>
          <w:szCs w:val="26"/>
          <w:lang w:val="ru-RU" w:eastAsia="ru-RU" w:bidi="ar-SA"/>
        </w:rPr>
        <w:t>02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, 43:15:0101</w:t>
      </w:r>
      <w:r>
        <w:rPr>
          <w:rFonts w:eastAsia="Times New Roman" w:cs="Times New Roman" w:ascii="Times New Roman" w:hAnsi="Times New Roman"/>
          <w:color w:val="000000"/>
          <w:spacing w:val="-1"/>
          <w:kern w:val="0"/>
          <w:sz w:val="26"/>
          <w:szCs w:val="26"/>
          <w:lang w:val="ru-RU" w:eastAsia="ru-RU" w:bidi="ar-SA"/>
        </w:rPr>
        <w:t>11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, 43:15:</w:t>
      </w:r>
      <w:r>
        <w:rPr>
          <w:rFonts w:eastAsia="Times New Roman" w:cs="Times New Roman" w:ascii="Times New Roman" w:hAnsi="Times New Roman"/>
          <w:color w:val="000000"/>
          <w:spacing w:val="-1"/>
          <w:kern w:val="0"/>
          <w:sz w:val="26"/>
          <w:szCs w:val="26"/>
          <w:lang w:val="ru-RU" w:eastAsia="ru-RU" w:bidi="ar-SA"/>
        </w:rPr>
        <w:t>010117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, 43:15:01012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1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, 43:15:0101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22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, 43:15: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0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101</w:t>
      </w:r>
      <w:r>
        <w:rPr>
          <w:rFonts w:eastAsia="Times New Roman" w:cs="Times New Roman" w:ascii="Times New Roman" w:hAnsi="Times New Roman"/>
          <w:color w:val="000000"/>
          <w:spacing w:val="-1"/>
          <w:kern w:val="0"/>
          <w:sz w:val="26"/>
          <w:szCs w:val="26"/>
          <w:lang w:val="ru-RU" w:eastAsia="ru-RU" w:bidi="ar-SA"/>
        </w:rPr>
        <w:t>26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, 43:15:0101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2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7, 43:15: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0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101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31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, 43:15:0101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32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, 43:15:10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050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1,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43:15: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3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10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110, 43:15:310120, 43:15:310141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 соответствии с муниципальным контрактом от 1</w:t>
      </w:r>
      <w:r>
        <w:rPr>
          <w:rFonts w:cs="Times New Roman" w:ascii="Times New Roman" w:hAnsi="Times New Roman"/>
          <w:sz w:val="26"/>
          <w:szCs w:val="26"/>
        </w:rPr>
        <w:t>4</w:t>
      </w:r>
      <w:r>
        <w:rPr>
          <w:rFonts w:cs="Times New Roman" w:ascii="Times New Roman" w:hAnsi="Times New Roman"/>
          <w:sz w:val="26"/>
          <w:szCs w:val="26"/>
        </w:rPr>
        <w:t>.0</w:t>
      </w:r>
      <w:r>
        <w:rPr>
          <w:rFonts w:cs="Times New Roman" w:ascii="Times New Roman" w:hAnsi="Times New Roman"/>
          <w:sz w:val="26"/>
          <w:szCs w:val="26"/>
        </w:rPr>
        <w:t>6</w:t>
      </w:r>
      <w:r>
        <w:rPr>
          <w:rFonts w:cs="Times New Roman" w:ascii="Times New Roman" w:hAnsi="Times New Roman"/>
          <w:sz w:val="26"/>
          <w:szCs w:val="26"/>
        </w:rPr>
        <w:t xml:space="preserve">.2022 </w:t>
      </w:r>
      <w:r>
        <w:rPr>
          <w:rStyle w:val="Ngbinding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 xml:space="preserve">№ </w:t>
      </w:r>
      <w:hyperlink r:id="rId2" w:tgtFrame="_blank">
        <w:r>
          <w:rPr>
            <w:rFonts w:eastAsia="Times New Roman" w:cs="Times New Roman" w:ascii="Times New Roman" w:hAnsi="Times New Roman"/>
            <w:b w:val="false"/>
            <w:bCs w:val="false"/>
            <w:color w:val="000000"/>
            <w:sz w:val="24"/>
            <w:szCs w:val="24"/>
            <w:u w:val="none"/>
            <w:lang w:eastAsia="ru-RU"/>
          </w:rPr>
          <w:t>0340200003322005513</w:t>
        </w:r>
      </w:hyperlink>
      <w:r>
        <w:rPr>
          <w:rStyle w:val="Cardmaininfopurchaselink2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-01</w:t>
      </w:r>
      <w:r>
        <w:rPr>
          <w:rFonts w:cs="Times New Roman" w:ascii="Times New Roman" w:hAnsi="Times New Roman"/>
          <w:sz w:val="26"/>
          <w:szCs w:val="26"/>
        </w:rPr>
        <w:t>, от 1</w:t>
      </w:r>
      <w:r>
        <w:rPr>
          <w:rFonts w:cs="Times New Roman" w:ascii="Times New Roman" w:hAnsi="Times New Roman"/>
          <w:sz w:val="26"/>
          <w:szCs w:val="26"/>
        </w:rPr>
        <w:t>4</w:t>
      </w:r>
      <w:r>
        <w:rPr>
          <w:rFonts w:cs="Times New Roman" w:ascii="Times New Roman" w:hAnsi="Times New Roman"/>
          <w:sz w:val="26"/>
          <w:szCs w:val="26"/>
        </w:rPr>
        <w:t>.0</w:t>
      </w:r>
      <w:r>
        <w:rPr>
          <w:rFonts w:cs="Times New Roman" w:ascii="Times New Roman" w:hAnsi="Times New Roman"/>
          <w:sz w:val="26"/>
          <w:szCs w:val="26"/>
        </w:rPr>
        <w:t>6</w:t>
      </w:r>
      <w:r>
        <w:rPr>
          <w:rFonts w:cs="Times New Roman" w:ascii="Times New Roman" w:hAnsi="Times New Roman"/>
          <w:sz w:val="26"/>
          <w:szCs w:val="26"/>
        </w:rPr>
        <w:t xml:space="preserve">.2022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 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0340200003322005514-01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выполняются комплексные кадастровые работы. 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 Кировская область,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none"/>
          <w:lang w:eastAsia="ru-RU"/>
        </w:rPr>
        <w:t xml:space="preserve">Лебяжский район, пгт. Лебяжье, ул. Комсомольская, д. 5, </w:t>
      </w:r>
      <w:r>
        <w:rPr>
          <w:rFonts w:cs="Times New Roman" w:ascii="Times New Roman" w:hAnsi="Times New Roman"/>
          <w:sz w:val="26"/>
          <w:szCs w:val="26"/>
        </w:rPr>
        <w:t>или на официальных сайтах в информационно-телекоммуникационной сети «Интернет»:</w:t>
      </w:r>
    </w:p>
    <w:tbl>
      <w:tblPr>
        <w:tblW w:w="9585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5919"/>
        <w:gridCol w:w="116"/>
        <w:gridCol w:w="3550"/>
      </w:tblGrid>
      <w:tr>
        <w:trPr>
          <w:cantSplit w:val="true"/>
        </w:trPr>
        <w:tc>
          <w:tcPr>
            <w:tcW w:w="591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Лебяжского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муниципального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округа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Кировской области</w:t>
            </w:r>
          </w:p>
        </w:tc>
        <w:tc>
          <w:tcPr>
            <w:tcW w:w="116" w:type="dxa"/>
            <w:tcBorders/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55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https://lebyazhe43.ru/</w:t>
            </w:r>
          </w:p>
        </w:tc>
      </w:tr>
      <w:tr>
        <w:trPr>
          <w:cantSplit w:val="true"/>
        </w:trPr>
        <w:tc>
          <w:tcPr>
            <w:tcW w:w="591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(Наименование заказчика комплексных кадастровых работ)</w:t>
            </w:r>
          </w:p>
        </w:tc>
        <w:tc>
          <w:tcPr>
            <w:tcW w:w="11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</w:r>
          </w:p>
        </w:tc>
        <w:tc>
          <w:tcPr>
            <w:tcW w:w="3550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(Адрес сайта)</w:t>
            </w:r>
          </w:p>
        </w:tc>
      </w:tr>
      <w:tr>
        <w:trPr>
          <w:cantSplit w:val="true"/>
        </w:trPr>
        <w:tc>
          <w:tcPr>
            <w:tcW w:w="591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Министерство имущественных отношений Кировской области</w:t>
            </w:r>
          </w:p>
        </w:tc>
        <w:tc>
          <w:tcPr>
            <w:tcW w:w="116" w:type="dxa"/>
            <w:tcBorders/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55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160"/>
              <w:ind w:left="0" w:right="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https://dgs.kirovreg.ru/</w:t>
            </w:r>
          </w:p>
        </w:tc>
      </w:tr>
      <w:tr>
        <w:trPr>
          <w:cantSplit w:val="true"/>
        </w:trPr>
        <w:tc>
          <w:tcPr>
            <w:tcW w:w="5919" w:type="dxa"/>
            <w:tcBorders/>
          </w:tcPr>
          <w:p>
            <w:pPr>
              <w:pStyle w:val="Normal"/>
              <w:widowControl w:val="false"/>
              <w:spacing w:before="0" w:after="160"/>
              <w:ind w:left="57" w:right="57" w:hanging="0"/>
              <w:jc w:val="center"/>
              <w:rPr>
                <w:rFonts w:ascii="Times New Roman" w:hAnsi="Times New Roman"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</w:r>
          </w:p>
        </w:tc>
        <w:tc>
          <w:tcPr>
            <w:tcW w:w="3550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(Адрес сайта)</w:t>
            </w:r>
          </w:p>
        </w:tc>
      </w:tr>
      <w:tr>
        <w:trPr>
          <w:cantSplit w:val="true"/>
        </w:trPr>
        <w:tc>
          <w:tcPr>
            <w:tcW w:w="591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Управление Федеральной службы государственной регистрации, кадастра и картографии по Кировской области </w:t>
            </w:r>
          </w:p>
        </w:tc>
        <w:tc>
          <w:tcPr>
            <w:tcW w:w="116" w:type="dxa"/>
            <w:tcBorders/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55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https://rosreestr.gov.ru/</w:t>
            </w:r>
          </w:p>
        </w:tc>
      </w:tr>
      <w:tr>
        <w:trPr>
          <w:cantSplit w:val="true"/>
        </w:trPr>
        <w:tc>
          <w:tcPr>
            <w:tcW w:w="591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(Наименование органа кадастрового учета)</w:t>
            </w:r>
          </w:p>
        </w:tc>
        <w:tc>
          <w:tcPr>
            <w:tcW w:w="11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</w:r>
          </w:p>
        </w:tc>
        <w:tc>
          <w:tcPr>
            <w:tcW w:w="3550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(Адрес сайта)</w:t>
            </w:r>
          </w:p>
        </w:tc>
      </w:tr>
    </w:tbl>
    <w:p>
      <w:pPr>
        <w:pStyle w:val="Normal"/>
        <w:keepLines/>
        <w:widowControl/>
        <w:suppressAutoHyphens w:val="true"/>
        <w:bidi w:val="0"/>
        <w:spacing w:lineRule="auto" w:line="276" w:before="0" w:after="0"/>
        <w:ind w:left="17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кварталов: 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43:15:0101</w:t>
      </w:r>
      <w:r>
        <w:rPr>
          <w:rFonts w:eastAsia="Times New Roman" w:cs="Times New Roman" w:ascii="Times New Roman" w:hAnsi="Times New Roman"/>
          <w:color w:val="000000"/>
          <w:spacing w:val="-1"/>
          <w:kern w:val="0"/>
          <w:sz w:val="26"/>
          <w:szCs w:val="26"/>
          <w:lang w:val="ru-RU" w:eastAsia="ru-RU" w:bidi="ar-SA"/>
        </w:rPr>
        <w:t>02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, 43:15:0101</w:t>
      </w:r>
      <w:r>
        <w:rPr>
          <w:rFonts w:eastAsia="Times New Roman" w:cs="Times New Roman" w:ascii="Times New Roman" w:hAnsi="Times New Roman"/>
          <w:color w:val="000000"/>
          <w:spacing w:val="-1"/>
          <w:kern w:val="0"/>
          <w:sz w:val="26"/>
          <w:szCs w:val="26"/>
          <w:lang w:val="ru-RU" w:eastAsia="ru-RU" w:bidi="ar-SA"/>
        </w:rPr>
        <w:t>11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, 43:15:</w:t>
      </w:r>
      <w:r>
        <w:rPr>
          <w:rFonts w:eastAsia="Times New Roman" w:cs="Times New Roman" w:ascii="Times New Roman" w:hAnsi="Times New Roman"/>
          <w:color w:val="000000"/>
          <w:spacing w:val="-1"/>
          <w:kern w:val="0"/>
          <w:sz w:val="26"/>
          <w:szCs w:val="26"/>
          <w:lang w:val="ru-RU" w:eastAsia="ru-RU" w:bidi="ar-SA"/>
        </w:rPr>
        <w:t>010117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, 43:15:01012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1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, 43:15:0101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22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, 43:15: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0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101</w:t>
      </w:r>
      <w:r>
        <w:rPr>
          <w:rFonts w:eastAsia="Times New Roman" w:cs="Times New Roman" w:ascii="Times New Roman" w:hAnsi="Times New Roman"/>
          <w:color w:val="000000"/>
          <w:spacing w:val="-1"/>
          <w:kern w:val="0"/>
          <w:sz w:val="26"/>
          <w:szCs w:val="26"/>
          <w:lang w:val="ru-RU" w:eastAsia="ru-RU" w:bidi="ar-SA"/>
        </w:rPr>
        <w:t>26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, 43:15:0101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2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7, 43:15: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0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101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31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, 43:15:0101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32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, 43:15:10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050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1, 43:15: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3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10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lang w:eastAsia="ru-RU"/>
        </w:rPr>
        <w:t>110, 43:15:310120, 43:15:310141</w:t>
      </w:r>
      <w:r>
        <w:rPr>
          <w:rFonts w:cs="Times New Roman" w:ascii="Times New Roman" w:hAnsi="Times New Roman"/>
          <w:sz w:val="26"/>
          <w:szCs w:val="26"/>
        </w:rPr>
        <w:t xml:space="preserve"> состоится по адресу: Кировская область,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none"/>
          <w:lang w:eastAsia="ru-RU"/>
        </w:rPr>
        <w:t>Лебяжский район, пгт. Лебяжье, ул. Комсомольская, д. 5, каб.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none"/>
          <w:shd w:fill="auto" w:val="clear"/>
          <w:lang w:eastAsia="ru-RU"/>
        </w:rPr>
        <w:t>208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>,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 xml:space="preserve"> 2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>5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shd w:fill="auto" w:val="clear"/>
          <w:lang w:val="ru-RU" w:eastAsia="en-US" w:bidi="ar-SA"/>
        </w:rPr>
        <w:t>октября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 xml:space="preserve"> 2022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 xml:space="preserve"> года в 1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>1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>:00 час.</w:t>
      </w:r>
    </w:p>
    <w:p>
      <w:pPr>
        <w:pStyle w:val="Normal"/>
        <w:keepLines/>
        <w:spacing w:lineRule="auto" w:line="276" w:before="0" w:after="0"/>
        <w:ind w:left="170" w:right="17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76" w:before="0" w:after="0"/>
        <w:ind w:left="170" w:right="17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 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 xml:space="preserve">с 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>04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shd w:fill="auto" w:val="clear"/>
          <w:lang w:val="ru-RU" w:eastAsia="en-US" w:bidi="ar-SA"/>
        </w:rPr>
        <w:t>октября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 xml:space="preserve"> 2022 года по 2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>4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shd w:fill="auto" w:val="clear"/>
          <w:lang w:val="ru-RU" w:eastAsia="en-US" w:bidi="ar-SA"/>
        </w:rPr>
        <w:t>октября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 xml:space="preserve"> 2022 года, с 2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>6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shd w:fill="auto" w:val="clear"/>
          <w:lang w:val="ru-RU" w:eastAsia="en-US" w:bidi="ar-SA"/>
        </w:rPr>
        <w:t>октября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 xml:space="preserve"> 2022 года по 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>24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shd w:fill="auto" w:val="clear"/>
          <w:lang w:val="ru-RU" w:eastAsia="en-US" w:bidi="ar-SA"/>
        </w:rPr>
        <w:t>ноября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 xml:space="preserve"> 2022 года.</w:t>
      </w:r>
      <w:r>
        <w:rPr>
          <w:rFonts w:cs="" w:ascii="Times New Roman" w:hAnsi="Times New Roman" w:cstheme="minorBidi"/>
          <w:sz w:val="26"/>
          <w:szCs w:val="26"/>
          <w:shd w:fill="auto" w:val="clear"/>
        </w:rPr>
        <w:t xml:space="preserve"> </w:t>
      </w:r>
    </w:p>
    <w:p>
      <w:pPr>
        <w:pStyle w:val="Normal"/>
        <w:keepLines/>
        <w:spacing w:lineRule="auto" w:line="276" w:before="0" w:after="0"/>
        <w:ind w:left="170" w:right="17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 и </w:t>
      </w:r>
      <w:r>
        <w:rPr>
          <w:rFonts w:cs="Times New Roman" w:ascii="Times New Roman" w:hAnsi="Times New Roman"/>
          <w:spacing w:val="-4"/>
          <w:sz w:val="26"/>
          <w:szCs w:val="26"/>
        </w:rPr>
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keepLines/>
        <w:spacing w:lineRule="auto" w:line="276" w:before="240" w:after="160"/>
        <w:ind w:left="170" w:right="17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случае отсутствия таких возражений местоположение границ земельных участков считается согласованным.</w:t>
      </w:r>
    </w:p>
    <w:p>
      <w:pPr>
        <w:pStyle w:val="Normal"/>
        <w:keepLines/>
        <w:spacing w:lineRule="auto" w:line="276" w:before="240" w:after="160"/>
        <w:ind w:left="170" w:right="17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68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gbinding">
    <w:name w:val="ng-binding"/>
    <w:qFormat/>
    <w:rPr/>
  </w:style>
  <w:style w:type="character" w:styleId="Style14">
    <w:name w:val="Интернет-ссылка"/>
    <w:rPr>
      <w:color w:val="0000FF"/>
      <w:u w:val="single"/>
    </w:rPr>
  </w:style>
  <w:style w:type="character" w:styleId="Style15">
    <w:name w:val="Посещённая гиперссылка"/>
    <w:rPr>
      <w:color w:val="800080"/>
      <w:u w:val="single"/>
    </w:rPr>
  </w:style>
  <w:style w:type="character" w:styleId="Cardmaininfopurchaselink2">
    <w:name w:val="cardmaininfo__purchaselink2"/>
    <w:qFormat/>
    <w:rPr>
      <w:color w:val="0065DD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akupki.gov.ru/epz/order/notice/ea20/view/common-info.html?regNumber=0340200003322005513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Application>LibreOffice/7.0.4.2$Windows_X86_64 LibreOffice_project/dcf040e67528d9187c66b2379df5ea4407429775</Application>
  <AppVersion>15.0000</AppVersion>
  <Pages>2</Pages>
  <Words>413</Words>
  <Characters>3282</Characters>
  <CharactersWithSpaces>3687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2021-04-22T10:41:00Z</dcterms:created>
  <dc:creator>Гулия Бикмухаметова</dc:creator>
  <dc:description/>
  <dc:language>ru-RU</dc:language>
  <cp:lastModifiedBy/>
  <cp:lastPrinted>2022-06-06T11:54:00Z</cp:lastPrinted>
  <dcterms:modified xsi:type="dcterms:W3CDTF">2022-10-04T09:42:32Z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