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4" w:rsidRDefault="00D03F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3FD4" w:rsidRDefault="00D03FD4">
      <w:pPr>
        <w:pStyle w:val="ConsPlusNormal"/>
        <w:outlineLvl w:val="0"/>
      </w:pPr>
    </w:p>
    <w:p w:rsidR="00D03FD4" w:rsidRDefault="00D03FD4">
      <w:pPr>
        <w:pStyle w:val="ConsPlusTitle"/>
        <w:jc w:val="center"/>
        <w:outlineLvl w:val="0"/>
      </w:pPr>
      <w:r>
        <w:t>ПРАВИТЕЛЬСТВО КИРОВСКОЙ ОБЛАСТИ</w:t>
      </w:r>
    </w:p>
    <w:p w:rsidR="00D03FD4" w:rsidRDefault="00D03FD4">
      <w:pPr>
        <w:pStyle w:val="ConsPlusTitle"/>
        <w:jc w:val="center"/>
      </w:pPr>
    </w:p>
    <w:p w:rsidR="00D03FD4" w:rsidRDefault="00D03FD4">
      <w:pPr>
        <w:pStyle w:val="ConsPlusTitle"/>
        <w:jc w:val="center"/>
      </w:pPr>
      <w:r>
        <w:t>ПОСТАНОВЛЕНИЕ</w:t>
      </w:r>
    </w:p>
    <w:p w:rsidR="00D03FD4" w:rsidRDefault="00D03FD4">
      <w:pPr>
        <w:pStyle w:val="ConsPlusTitle"/>
        <w:jc w:val="center"/>
      </w:pPr>
      <w:r>
        <w:t>от 21 апреля 2015 г. N 34/200</w:t>
      </w:r>
    </w:p>
    <w:p w:rsidR="00D03FD4" w:rsidRDefault="00D03FD4">
      <w:pPr>
        <w:pStyle w:val="ConsPlusTitle"/>
        <w:jc w:val="center"/>
      </w:pPr>
    </w:p>
    <w:p w:rsidR="00D03FD4" w:rsidRDefault="00D03FD4">
      <w:pPr>
        <w:pStyle w:val="ConsPlusTitle"/>
        <w:jc w:val="center"/>
      </w:pPr>
      <w:r>
        <w:t>ОБ УТВЕРЖДЕНИИ ПОЛОЖЕНИЯ О ПОРЯДКЕ ОПРЕДЕЛЕНИЯ РАЗМЕРА ПЛАТЫ</w:t>
      </w:r>
    </w:p>
    <w:p w:rsidR="00D03FD4" w:rsidRDefault="00D03FD4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D03FD4" w:rsidRDefault="00D03FD4">
      <w:pPr>
        <w:pStyle w:val="ConsPlusTitle"/>
        <w:jc w:val="center"/>
      </w:pPr>
      <w:r>
        <w:t>В ЧАСТНОЙ СОБСТВЕННОСТИ, В РЕЗУЛЬТАТЕ ИХ ПЕРЕРАСПРЕДЕЛЕНИЯ,</w:t>
      </w:r>
    </w:p>
    <w:p w:rsidR="00D03FD4" w:rsidRDefault="00D03FD4">
      <w:pPr>
        <w:pStyle w:val="ConsPlusTitle"/>
        <w:jc w:val="center"/>
      </w:pPr>
      <w:r>
        <w:t>И ЗЕМЕЛЬНЫХ УЧАСТКОВ, НАХОДЯЩИХСЯ В СОБСТВЕННОСТИ КИРОВСКОЙ</w:t>
      </w:r>
    </w:p>
    <w:p w:rsidR="00D03FD4" w:rsidRDefault="00D03FD4">
      <w:pPr>
        <w:pStyle w:val="ConsPlusTitle"/>
        <w:jc w:val="center"/>
      </w:pPr>
      <w:r>
        <w:t>ОБЛАСТИ, И ЗЕМЕЛЬ ИЛИ ЗЕМЕЛЬНЫХ УЧАСТКОВ, ГОСУДАРСТВЕННАЯ</w:t>
      </w:r>
    </w:p>
    <w:p w:rsidR="00D03FD4" w:rsidRDefault="00D03FD4">
      <w:pPr>
        <w:pStyle w:val="ConsPlusTitle"/>
        <w:jc w:val="center"/>
      </w:pPr>
      <w:r>
        <w:t>СОБСТВЕННОСТЬ НА КОТОРЫЕ НЕ РАЗГРАНИЧЕНА</w:t>
      </w:r>
    </w:p>
    <w:p w:rsidR="00D03FD4" w:rsidRDefault="00D03FD4">
      <w:pPr>
        <w:pStyle w:val="ConsPlusNormal"/>
        <w:ind w:firstLine="540"/>
        <w:jc w:val="both"/>
      </w:pPr>
    </w:p>
    <w:p w:rsidR="00D03FD4" w:rsidRDefault="00D03F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Правительство Кировской области постановляет:</w:t>
      </w:r>
    </w:p>
    <w:p w:rsidR="00D03FD4" w:rsidRDefault="00D03F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Кировской области, и земель или земельных участков, государственная собственность на которые не разграничена, согласно приложению.</w:t>
      </w:r>
    </w:p>
    <w:p w:rsidR="00D03FD4" w:rsidRDefault="00D03FD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D03FD4" w:rsidRDefault="00D03FD4">
      <w:pPr>
        <w:pStyle w:val="ConsPlusNormal"/>
        <w:ind w:firstLine="540"/>
        <w:jc w:val="both"/>
      </w:pPr>
    </w:p>
    <w:p w:rsidR="00D03FD4" w:rsidRDefault="00D03FD4">
      <w:pPr>
        <w:pStyle w:val="ConsPlusNormal"/>
        <w:jc w:val="right"/>
      </w:pPr>
      <w:r>
        <w:t>Губернатор -</w:t>
      </w:r>
    </w:p>
    <w:p w:rsidR="00D03FD4" w:rsidRDefault="00D03FD4">
      <w:pPr>
        <w:pStyle w:val="ConsPlusNormal"/>
        <w:jc w:val="right"/>
      </w:pPr>
      <w:r>
        <w:t>Председатель Правительства</w:t>
      </w:r>
    </w:p>
    <w:p w:rsidR="00D03FD4" w:rsidRDefault="00D03FD4">
      <w:pPr>
        <w:pStyle w:val="ConsPlusNormal"/>
        <w:jc w:val="right"/>
      </w:pPr>
      <w:r>
        <w:t>Кировской области</w:t>
      </w:r>
    </w:p>
    <w:p w:rsidR="00D03FD4" w:rsidRDefault="00D03FD4">
      <w:pPr>
        <w:pStyle w:val="ConsPlusNormal"/>
        <w:jc w:val="right"/>
      </w:pPr>
      <w:r>
        <w:t>Н.Ю.БЕЛЫХ</w:t>
      </w:r>
    </w:p>
    <w:p w:rsidR="00D03FD4" w:rsidRDefault="00D03FD4">
      <w:pPr>
        <w:pStyle w:val="ConsPlusNormal"/>
      </w:pPr>
    </w:p>
    <w:p w:rsidR="00D03FD4" w:rsidRDefault="00D03FD4">
      <w:pPr>
        <w:pStyle w:val="ConsPlusNormal"/>
      </w:pPr>
    </w:p>
    <w:p w:rsidR="00D03FD4" w:rsidRDefault="00D03FD4">
      <w:pPr>
        <w:pStyle w:val="ConsPlusNormal"/>
      </w:pPr>
    </w:p>
    <w:p w:rsidR="00D03FD4" w:rsidRDefault="00D03FD4">
      <w:pPr>
        <w:pStyle w:val="ConsPlusNormal"/>
      </w:pPr>
    </w:p>
    <w:p w:rsidR="00D03FD4" w:rsidRDefault="00D03FD4">
      <w:pPr>
        <w:pStyle w:val="ConsPlusNormal"/>
      </w:pPr>
    </w:p>
    <w:p w:rsidR="00D03FD4" w:rsidRDefault="00D03FD4">
      <w:pPr>
        <w:pStyle w:val="ConsPlusNormal"/>
        <w:jc w:val="right"/>
        <w:outlineLvl w:val="0"/>
      </w:pPr>
      <w:r>
        <w:t>Приложение</w:t>
      </w:r>
    </w:p>
    <w:p w:rsidR="00D03FD4" w:rsidRDefault="00D03FD4">
      <w:pPr>
        <w:pStyle w:val="ConsPlusNormal"/>
        <w:jc w:val="right"/>
      </w:pPr>
    </w:p>
    <w:p w:rsidR="00D03FD4" w:rsidRDefault="00D03FD4">
      <w:pPr>
        <w:pStyle w:val="ConsPlusNormal"/>
        <w:jc w:val="right"/>
      </w:pPr>
      <w:r>
        <w:t>Утверждено</w:t>
      </w:r>
    </w:p>
    <w:p w:rsidR="00D03FD4" w:rsidRDefault="00D03FD4">
      <w:pPr>
        <w:pStyle w:val="ConsPlusNormal"/>
        <w:jc w:val="right"/>
      </w:pPr>
      <w:r>
        <w:t>постановлением</w:t>
      </w:r>
    </w:p>
    <w:p w:rsidR="00D03FD4" w:rsidRDefault="00D03FD4">
      <w:pPr>
        <w:pStyle w:val="ConsPlusNormal"/>
        <w:jc w:val="right"/>
      </w:pPr>
      <w:r>
        <w:t>Правительства области</w:t>
      </w:r>
    </w:p>
    <w:p w:rsidR="00D03FD4" w:rsidRDefault="00D03FD4">
      <w:pPr>
        <w:pStyle w:val="ConsPlusNormal"/>
        <w:jc w:val="right"/>
      </w:pPr>
      <w:r>
        <w:t>от 21 апреля 2015 г. N 34/200</w:t>
      </w:r>
    </w:p>
    <w:p w:rsidR="00D03FD4" w:rsidRDefault="00D03FD4">
      <w:pPr>
        <w:pStyle w:val="ConsPlusNormal"/>
        <w:jc w:val="center"/>
      </w:pPr>
    </w:p>
    <w:p w:rsidR="00D03FD4" w:rsidRDefault="00D03FD4">
      <w:pPr>
        <w:pStyle w:val="ConsPlusTitle"/>
        <w:jc w:val="center"/>
      </w:pPr>
      <w:bookmarkStart w:id="0" w:name="P33"/>
      <w:bookmarkEnd w:id="0"/>
      <w:r>
        <w:t>ПОЛОЖЕНИЕ</w:t>
      </w:r>
    </w:p>
    <w:p w:rsidR="00D03FD4" w:rsidRDefault="00D03FD4">
      <w:pPr>
        <w:pStyle w:val="ConsPlusTitle"/>
        <w:jc w:val="center"/>
      </w:pPr>
      <w:r>
        <w:t>О ПОРЯДКЕ ОПРЕДЕЛЕНИЯ РАЗМЕРА ПЛАТЫ ЗА УВЕЛИЧЕНИЕ ПЛОЩАДИ</w:t>
      </w:r>
    </w:p>
    <w:p w:rsidR="00D03FD4" w:rsidRDefault="00D03FD4">
      <w:pPr>
        <w:pStyle w:val="ConsPlusTitle"/>
        <w:jc w:val="center"/>
      </w:pPr>
      <w:r>
        <w:t>ЗЕМЕЛЬНЫХ УЧАСТКОВ, НАХОДЯЩИХСЯ В ЧАСТНОЙ СОБСТВЕННОСТИ,</w:t>
      </w:r>
    </w:p>
    <w:p w:rsidR="00D03FD4" w:rsidRDefault="00D03FD4">
      <w:pPr>
        <w:pStyle w:val="ConsPlusTitle"/>
        <w:jc w:val="center"/>
      </w:pPr>
      <w:r>
        <w:t>В РЕЗУЛЬТАТЕ ИХ ПЕРЕРАСПРЕДЕЛЕНИЯ, И ЗЕМЕЛЬНЫХ УЧАСТКОВ,</w:t>
      </w:r>
    </w:p>
    <w:p w:rsidR="00D03FD4" w:rsidRDefault="00D03FD4">
      <w:pPr>
        <w:pStyle w:val="ConsPlusTitle"/>
        <w:jc w:val="center"/>
      </w:pPr>
      <w:r>
        <w:t>НАХОДЯЩИХСЯ В СОБСТВЕННОСТИ КИРОВСКОЙ ОБЛАСТИ, И ЗЕМЕЛЬ</w:t>
      </w:r>
    </w:p>
    <w:p w:rsidR="00D03FD4" w:rsidRDefault="00D03FD4">
      <w:pPr>
        <w:pStyle w:val="ConsPlusTitle"/>
        <w:jc w:val="center"/>
      </w:pPr>
      <w:r>
        <w:t>ИЛИ ЗЕМЕЛЬНЫХ УЧАСТКОВ, ГОСУДАРСТВЕННАЯ СОБСТВЕННОСТЬ</w:t>
      </w:r>
    </w:p>
    <w:p w:rsidR="00D03FD4" w:rsidRDefault="00D03FD4">
      <w:pPr>
        <w:pStyle w:val="ConsPlusTitle"/>
        <w:jc w:val="center"/>
      </w:pPr>
      <w:r>
        <w:t>НА КОТОРЫЕ НЕ РАЗГРАНИЧЕНА</w:t>
      </w:r>
    </w:p>
    <w:p w:rsidR="00D03FD4" w:rsidRDefault="00D03FD4">
      <w:pPr>
        <w:pStyle w:val="ConsPlusNormal"/>
        <w:jc w:val="center"/>
      </w:pPr>
    </w:p>
    <w:p w:rsidR="00D03FD4" w:rsidRDefault="00D03FD4">
      <w:pPr>
        <w:pStyle w:val="ConsPlusNormal"/>
        <w:ind w:firstLine="540"/>
        <w:jc w:val="both"/>
      </w:pPr>
      <w:r>
        <w:t xml:space="preserve">1. Настоящее Положение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Кировской области, и земель или земельных участков, государственная собственность на которые не разграничена (далее - Положение), </w:t>
      </w:r>
      <w:r>
        <w:lastRenderedPageBreak/>
        <w:t>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Кировской области, и земель или земельных участков, государственная собственность на которые не разграничена (далее - размер платы).</w:t>
      </w:r>
    </w:p>
    <w:p w:rsidR="00D03FD4" w:rsidRDefault="00D03FD4">
      <w:pPr>
        <w:pStyle w:val="ConsPlusNormal"/>
        <w:spacing w:before="220"/>
        <w:ind w:firstLine="540"/>
        <w:jc w:val="both"/>
      </w:pPr>
      <w:r>
        <w:t>2. Размер платы в отношении земельных участков, находящихся в собственности Кировской области, рассчитывается исполнительным органом государственной власти Кировской области, уполномоченным на распоряжение земельными участками, находящимися в собственности Кировской области.</w:t>
      </w:r>
    </w:p>
    <w:p w:rsidR="00D03FD4" w:rsidRDefault="00D03FD4">
      <w:pPr>
        <w:pStyle w:val="ConsPlusNormal"/>
        <w:spacing w:before="220"/>
        <w:ind w:firstLine="540"/>
        <w:jc w:val="both"/>
      </w:pPr>
      <w:r>
        <w:t>3. Размер платы в отношении земельных участков, государственная собственность на которые не разграничена, рассчитывается органом местного самоуправления муниципального образования области, уполномоченным на распоряжение данными земельными участками.</w:t>
      </w:r>
    </w:p>
    <w:p w:rsidR="00D03FD4" w:rsidRDefault="00D03FD4">
      <w:pPr>
        <w:pStyle w:val="ConsPlusNormal"/>
        <w:spacing w:before="220"/>
        <w:ind w:firstLine="540"/>
        <w:jc w:val="both"/>
      </w:pPr>
      <w:r>
        <w:t xml:space="preserve">4. Размер платы определяется как 15 процентов кадастровой стоимости земельного участка, находящегося в собственности Кировской области или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и земельных участков, находящихся в частной собственности, за исключением случая, предусмотренного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D03FD4" w:rsidRDefault="00D03FD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стоимости части земельного участка, находящегося в собственности Кировской области или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</w:p>
    <w:p w:rsidR="00D03FD4" w:rsidRDefault="00D03FD4">
      <w:pPr>
        <w:pStyle w:val="ConsPlusNormal"/>
      </w:pPr>
    </w:p>
    <w:p w:rsidR="00D03FD4" w:rsidRDefault="00D03FD4">
      <w:pPr>
        <w:pStyle w:val="ConsPlusNormal"/>
      </w:pPr>
    </w:p>
    <w:p w:rsidR="00D03FD4" w:rsidRDefault="00D03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2" w:name="_GoBack"/>
      <w:bookmarkEnd w:id="2"/>
    </w:p>
    <w:sectPr w:rsidR="003F2522" w:rsidSect="00C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4"/>
    <w:rsid w:val="003F2522"/>
    <w:rsid w:val="00D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BF8E-8A16-431C-AC5C-E5A38C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78812524D34DF6D481393EE02D425EDE367F29EE80D387584DAF60EBD715C92FE9F65BE86915E0996D007171333FC8E7B92EBDDWCmF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2022-03-16T08:38:00Z</dcterms:created>
  <dcterms:modified xsi:type="dcterms:W3CDTF">2022-03-16T08:38:00Z</dcterms:modified>
</cp:coreProperties>
</file>