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E0" w:rsidRDefault="00B86BE0" w:rsidP="00B86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B8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BE0" w:rsidRDefault="00B86BE0" w:rsidP="00B8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BE0">
        <w:rPr>
          <w:rFonts w:ascii="Times New Roman" w:hAnsi="Times New Roman" w:cs="Times New Roman"/>
          <w:sz w:val="28"/>
          <w:szCs w:val="28"/>
        </w:rPr>
        <w:t>по результатам проверки соблюдения требований статьи 13.3 Федерального закона от 25.12.2008 № 273-ФЗ «О противодействии коррупции» в Кировском областном государственном бюджетном учреждении «</w:t>
      </w:r>
      <w:r>
        <w:rPr>
          <w:rFonts w:ascii="Times New Roman" w:hAnsi="Times New Roman" w:cs="Times New Roman"/>
          <w:sz w:val="28"/>
          <w:szCs w:val="28"/>
        </w:rPr>
        <w:t>Бюро технической инвентаризации</w:t>
      </w:r>
      <w:r w:rsidRPr="00B86B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6BE0" w:rsidRPr="00B86BE0" w:rsidRDefault="00B86BE0" w:rsidP="00B86BE0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86BE0">
        <w:rPr>
          <w:rFonts w:ascii="Times New Roman" w:hAnsi="Times New Roman" w:cs="Times New Roman"/>
          <w:sz w:val="28"/>
          <w:szCs w:val="28"/>
        </w:rPr>
        <w:t xml:space="preserve">г. Киров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4295A">
        <w:rPr>
          <w:rFonts w:ascii="Times New Roman" w:hAnsi="Times New Roman" w:cs="Times New Roman"/>
          <w:sz w:val="28"/>
          <w:szCs w:val="28"/>
        </w:rPr>
        <w:t>10</w:t>
      </w:r>
      <w:r w:rsidRPr="00B86B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6BE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6BE0" w:rsidRPr="00233101" w:rsidRDefault="00B86BE0" w:rsidP="0023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01"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25.12.2008 № 273-ФЗ «О противодействии коррупции» организации обязаны разрабатывать и принимать меры по предупреждению коррупции. </w:t>
      </w:r>
    </w:p>
    <w:p w:rsidR="00B86BE0" w:rsidRPr="00B86BE0" w:rsidRDefault="00B86BE0" w:rsidP="0023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01">
        <w:rPr>
          <w:rFonts w:ascii="Times New Roman" w:hAnsi="Times New Roman" w:cs="Times New Roman"/>
          <w:sz w:val="28"/>
          <w:szCs w:val="28"/>
        </w:rPr>
        <w:t>В соответствии с Планом мероприятий</w:t>
      </w:r>
      <w:r w:rsidR="00233101">
        <w:rPr>
          <w:rFonts w:ascii="Times New Roman" w:hAnsi="Times New Roman" w:cs="Times New Roman"/>
          <w:sz w:val="28"/>
          <w:szCs w:val="28"/>
        </w:rPr>
        <w:t xml:space="preserve"> </w:t>
      </w:r>
      <w:r w:rsidR="00233101" w:rsidRPr="00233101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233101">
        <w:rPr>
          <w:rFonts w:ascii="Times New Roman" w:hAnsi="Times New Roman" w:cs="Times New Roman"/>
          <w:sz w:val="28"/>
          <w:szCs w:val="28"/>
        </w:rPr>
        <w:t xml:space="preserve"> в</w:t>
      </w:r>
      <w:r w:rsidRPr="00233101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233101">
        <w:rPr>
          <w:rFonts w:ascii="Times New Roman" w:hAnsi="Times New Roman" w:cs="Times New Roman"/>
          <w:sz w:val="28"/>
          <w:szCs w:val="28"/>
        </w:rPr>
        <w:t>е</w:t>
      </w:r>
      <w:r w:rsidRPr="00233101">
        <w:rPr>
          <w:rFonts w:ascii="Times New Roman" w:hAnsi="Times New Roman" w:cs="Times New Roman"/>
          <w:sz w:val="28"/>
          <w:szCs w:val="28"/>
        </w:rPr>
        <w:t xml:space="preserve"> </w:t>
      </w:r>
      <w:r w:rsidR="00233101" w:rsidRPr="00233101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233101">
        <w:rPr>
          <w:rFonts w:ascii="Times New Roman" w:hAnsi="Times New Roman" w:cs="Times New Roman"/>
          <w:sz w:val="28"/>
          <w:szCs w:val="28"/>
        </w:rPr>
        <w:t xml:space="preserve"> Кировской области на 202</w:t>
      </w:r>
      <w:r w:rsidR="00233101" w:rsidRPr="00233101">
        <w:rPr>
          <w:rFonts w:ascii="Times New Roman" w:hAnsi="Times New Roman" w:cs="Times New Roman"/>
          <w:sz w:val="28"/>
          <w:szCs w:val="28"/>
        </w:rPr>
        <w:t>1</w:t>
      </w:r>
      <w:r w:rsidRPr="00233101">
        <w:rPr>
          <w:rFonts w:ascii="Times New Roman" w:hAnsi="Times New Roman" w:cs="Times New Roman"/>
          <w:sz w:val="28"/>
          <w:szCs w:val="28"/>
        </w:rPr>
        <w:t xml:space="preserve">-2024 годы, утвержденным </w:t>
      </w:r>
      <w:r w:rsidR="00233101" w:rsidRPr="00233101">
        <w:rPr>
          <w:rFonts w:ascii="Times New Roman" w:hAnsi="Times New Roman" w:cs="Times New Roman"/>
          <w:sz w:val="28"/>
          <w:szCs w:val="28"/>
        </w:rPr>
        <w:t>приказом</w:t>
      </w:r>
      <w:r w:rsidRPr="00233101">
        <w:rPr>
          <w:rFonts w:ascii="Times New Roman" w:hAnsi="Times New Roman" w:cs="Times New Roman"/>
          <w:sz w:val="28"/>
          <w:szCs w:val="28"/>
        </w:rPr>
        <w:t xml:space="preserve"> министерства от </w:t>
      </w:r>
      <w:r w:rsidR="00233101" w:rsidRPr="00233101">
        <w:rPr>
          <w:rFonts w:ascii="Times New Roman" w:hAnsi="Times New Roman" w:cs="Times New Roman"/>
          <w:sz w:val="28"/>
          <w:szCs w:val="28"/>
        </w:rPr>
        <w:t>27.08.2021 № 03-104/п</w:t>
      </w:r>
      <w:r w:rsidR="00233101" w:rsidRPr="00233101">
        <w:rPr>
          <w:rFonts w:ascii="Times New Roman" w:hAnsi="Times New Roman" w:cs="Times New Roman"/>
          <w:sz w:val="28"/>
          <w:szCs w:val="28"/>
        </w:rPr>
        <w:t xml:space="preserve"> </w:t>
      </w:r>
      <w:r w:rsidR="00233101" w:rsidRPr="00233101">
        <w:rPr>
          <w:rFonts w:ascii="Times New Roman" w:hAnsi="Times New Roman" w:cs="Times New Roman"/>
          <w:sz w:val="28"/>
          <w:szCs w:val="28"/>
        </w:rPr>
        <w:t>(в редакции приказов: от 15.04.2022 № 03-30/п, от 19.12.2022 № 03-137/п, от 13.07.2023 № 03-55/п)</w:t>
      </w:r>
      <w:r w:rsidRPr="00233101">
        <w:rPr>
          <w:rFonts w:ascii="Times New Roman" w:hAnsi="Times New Roman" w:cs="Times New Roman"/>
          <w:sz w:val="28"/>
          <w:szCs w:val="28"/>
        </w:rPr>
        <w:t>,</w:t>
      </w:r>
      <w:r w:rsidRPr="00B86BE0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233101">
        <w:rPr>
          <w:rFonts w:ascii="Times New Roman" w:hAnsi="Times New Roman" w:cs="Times New Roman"/>
          <w:sz w:val="28"/>
          <w:szCs w:val="28"/>
        </w:rPr>
        <w:t>21</w:t>
      </w:r>
      <w:r w:rsidRPr="00B86BE0">
        <w:rPr>
          <w:rFonts w:ascii="Times New Roman" w:hAnsi="Times New Roman" w:cs="Times New Roman"/>
          <w:sz w:val="28"/>
          <w:szCs w:val="28"/>
        </w:rPr>
        <w:t>.1</w:t>
      </w:r>
      <w:r w:rsidR="00233101">
        <w:rPr>
          <w:rFonts w:ascii="Times New Roman" w:hAnsi="Times New Roman" w:cs="Times New Roman"/>
          <w:sz w:val="28"/>
          <w:szCs w:val="28"/>
        </w:rPr>
        <w:t>2</w:t>
      </w:r>
      <w:r w:rsidRPr="00B86BE0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33101">
        <w:rPr>
          <w:rFonts w:ascii="Times New Roman" w:hAnsi="Times New Roman" w:cs="Times New Roman"/>
          <w:sz w:val="28"/>
          <w:szCs w:val="28"/>
        </w:rPr>
        <w:t>03-140/п</w:t>
      </w:r>
      <w:r w:rsidRPr="00B86BE0">
        <w:rPr>
          <w:rFonts w:ascii="Times New Roman" w:hAnsi="Times New Roman" w:cs="Times New Roman"/>
          <w:sz w:val="28"/>
          <w:szCs w:val="28"/>
        </w:rPr>
        <w:t xml:space="preserve"> «</w:t>
      </w:r>
      <w:r w:rsidR="0023310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3101" w:rsidRPr="00233101">
        <w:rPr>
          <w:rFonts w:ascii="Times New Roman" w:hAnsi="Times New Roman" w:cs="Times New Roman"/>
          <w:sz w:val="28"/>
          <w:szCs w:val="28"/>
        </w:rPr>
        <w:t>План</w:t>
      </w:r>
      <w:r w:rsidR="00233101" w:rsidRPr="00233101">
        <w:rPr>
          <w:rFonts w:ascii="Times New Roman" w:hAnsi="Times New Roman" w:cs="Times New Roman"/>
          <w:sz w:val="28"/>
          <w:szCs w:val="28"/>
        </w:rPr>
        <w:t>а</w:t>
      </w:r>
      <w:r w:rsidR="00233101" w:rsidRPr="00233101">
        <w:rPr>
          <w:rFonts w:ascii="Times New Roman" w:hAnsi="Times New Roman" w:cs="Times New Roman"/>
          <w:sz w:val="28"/>
          <w:szCs w:val="28"/>
        </w:rPr>
        <w:t xml:space="preserve"> контрольных мероприятий министерства имущественных отношений Кировской области на 2023 год в рамках осуществления ведомственного контроля за соблюдением </w:t>
      </w:r>
      <w:r w:rsidR="00233101" w:rsidRPr="00233101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hyperlink r:id="rId4" w:history="1">
        <w:r w:rsidR="00233101" w:rsidRPr="00233101">
          <w:rPr>
            <w:rFonts w:ascii="Times New Roman" w:hAnsi="Times New Roman" w:cs="Times New Roman"/>
            <w:bCs/>
            <w:sz w:val="28"/>
            <w:szCs w:val="28"/>
          </w:rPr>
          <w:t>статьи 13.3</w:t>
        </w:r>
      </w:hyperlink>
      <w:r w:rsidR="00233101" w:rsidRPr="0023310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25.12.2008 № 273-ФЗ «О противодействии коррупции</w:t>
      </w:r>
      <w:r w:rsidRPr="00233101">
        <w:rPr>
          <w:rFonts w:ascii="Times New Roman" w:hAnsi="Times New Roman" w:cs="Times New Roman"/>
          <w:sz w:val="28"/>
          <w:szCs w:val="28"/>
        </w:rPr>
        <w:t>»</w:t>
      </w:r>
      <w:r w:rsidRPr="00B86BE0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233101">
        <w:rPr>
          <w:rFonts w:ascii="Times New Roman" w:hAnsi="Times New Roman" w:cs="Times New Roman"/>
          <w:sz w:val="28"/>
          <w:szCs w:val="28"/>
        </w:rPr>
        <w:t>05</w:t>
      </w:r>
      <w:r w:rsidRPr="00B86BE0">
        <w:rPr>
          <w:rFonts w:ascii="Times New Roman" w:hAnsi="Times New Roman" w:cs="Times New Roman"/>
          <w:sz w:val="28"/>
          <w:szCs w:val="28"/>
        </w:rPr>
        <w:t>.10.202</w:t>
      </w:r>
      <w:r w:rsidR="00233101">
        <w:rPr>
          <w:rFonts w:ascii="Times New Roman" w:hAnsi="Times New Roman" w:cs="Times New Roman"/>
          <w:sz w:val="28"/>
          <w:szCs w:val="28"/>
        </w:rPr>
        <w:t>3</w:t>
      </w:r>
      <w:r w:rsidRPr="00B86BE0">
        <w:rPr>
          <w:rFonts w:ascii="Times New Roman" w:hAnsi="Times New Roman" w:cs="Times New Roman"/>
          <w:sz w:val="28"/>
          <w:szCs w:val="28"/>
        </w:rPr>
        <w:t xml:space="preserve"> по 0</w:t>
      </w:r>
      <w:r w:rsidR="00233101">
        <w:rPr>
          <w:rFonts w:ascii="Times New Roman" w:hAnsi="Times New Roman" w:cs="Times New Roman"/>
          <w:sz w:val="28"/>
          <w:szCs w:val="28"/>
        </w:rPr>
        <w:t>6</w:t>
      </w:r>
      <w:r w:rsidRPr="00B86BE0">
        <w:rPr>
          <w:rFonts w:ascii="Times New Roman" w:hAnsi="Times New Roman" w:cs="Times New Roman"/>
          <w:sz w:val="28"/>
          <w:szCs w:val="28"/>
        </w:rPr>
        <w:t>.1</w:t>
      </w:r>
      <w:r w:rsidR="00233101">
        <w:rPr>
          <w:rFonts w:ascii="Times New Roman" w:hAnsi="Times New Roman" w:cs="Times New Roman"/>
          <w:sz w:val="28"/>
          <w:szCs w:val="28"/>
        </w:rPr>
        <w:t>0</w:t>
      </w:r>
      <w:r w:rsidRPr="00B86BE0">
        <w:rPr>
          <w:rFonts w:ascii="Times New Roman" w:hAnsi="Times New Roman" w:cs="Times New Roman"/>
          <w:sz w:val="28"/>
          <w:szCs w:val="28"/>
        </w:rPr>
        <w:t>.202</w:t>
      </w:r>
      <w:r w:rsidR="00233101">
        <w:rPr>
          <w:rFonts w:ascii="Times New Roman" w:hAnsi="Times New Roman" w:cs="Times New Roman"/>
          <w:sz w:val="28"/>
          <w:szCs w:val="28"/>
        </w:rPr>
        <w:t>3</w:t>
      </w:r>
      <w:r w:rsidRPr="00B86BE0">
        <w:rPr>
          <w:rFonts w:ascii="Times New Roman" w:hAnsi="Times New Roman" w:cs="Times New Roman"/>
          <w:sz w:val="28"/>
          <w:szCs w:val="28"/>
        </w:rPr>
        <w:t xml:space="preserve"> в </w:t>
      </w:r>
      <w:r w:rsidR="00233101">
        <w:rPr>
          <w:rFonts w:ascii="Times New Roman" w:hAnsi="Times New Roman" w:cs="Times New Roman"/>
          <w:sz w:val="28"/>
          <w:szCs w:val="28"/>
        </w:rPr>
        <w:t>КОГБУ «БТИ» (далее – У</w:t>
      </w:r>
      <w:r w:rsidRPr="00B86BE0">
        <w:rPr>
          <w:rFonts w:ascii="Times New Roman" w:hAnsi="Times New Roman" w:cs="Times New Roman"/>
          <w:sz w:val="28"/>
          <w:szCs w:val="28"/>
        </w:rPr>
        <w:t>чреждени</w:t>
      </w:r>
      <w:r w:rsidR="00233101">
        <w:rPr>
          <w:rFonts w:ascii="Times New Roman" w:hAnsi="Times New Roman" w:cs="Times New Roman"/>
          <w:sz w:val="28"/>
          <w:szCs w:val="28"/>
        </w:rPr>
        <w:t>е)</w:t>
      </w:r>
      <w:r w:rsidRPr="00B86BE0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требований статьи 13.3 Федерального закона от 25.12.2008 № 273-ФЗ «О противодействии коррупции» (далее – Проверка) </w:t>
      </w:r>
      <w:r w:rsidR="0074295A">
        <w:rPr>
          <w:rFonts w:ascii="Times New Roman" w:hAnsi="Times New Roman" w:cs="Times New Roman"/>
          <w:sz w:val="28"/>
          <w:szCs w:val="28"/>
        </w:rPr>
        <w:t xml:space="preserve">в </w:t>
      </w:r>
      <w:r w:rsidRPr="00B86BE0">
        <w:rPr>
          <w:rFonts w:ascii="Times New Roman" w:hAnsi="Times New Roman" w:cs="Times New Roman"/>
          <w:sz w:val="28"/>
          <w:szCs w:val="28"/>
        </w:rPr>
        <w:t>202</w:t>
      </w:r>
      <w:r w:rsidR="00233101">
        <w:rPr>
          <w:rFonts w:ascii="Times New Roman" w:hAnsi="Times New Roman" w:cs="Times New Roman"/>
          <w:sz w:val="28"/>
          <w:szCs w:val="28"/>
        </w:rPr>
        <w:t>2</w:t>
      </w:r>
      <w:r w:rsidRPr="00B86BE0">
        <w:rPr>
          <w:rFonts w:ascii="Times New Roman" w:hAnsi="Times New Roman" w:cs="Times New Roman"/>
          <w:sz w:val="28"/>
          <w:szCs w:val="28"/>
        </w:rPr>
        <w:t xml:space="preserve"> </w:t>
      </w:r>
      <w:r w:rsidR="0074295A">
        <w:rPr>
          <w:rFonts w:ascii="Times New Roman" w:hAnsi="Times New Roman" w:cs="Times New Roman"/>
          <w:sz w:val="28"/>
          <w:szCs w:val="28"/>
        </w:rPr>
        <w:t xml:space="preserve">году – истекшем периоде </w:t>
      </w:r>
      <w:r w:rsidRPr="00B86BE0">
        <w:rPr>
          <w:rFonts w:ascii="Times New Roman" w:hAnsi="Times New Roman" w:cs="Times New Roman"/>
          <w:sz w:val="28"/>
          <w:szCs w:val="28"/>
        </w:rPr>
        <w:t>202</w:t>
      </w:r>
      <w:r w:rsidR="0074295A">
        <w:rPr>
          <w:rFonts w:ascii="Times New Roman" w:hAnsi="Times New Roman" w:cs="Times New Roman"/>
          <w:sz w:val="28"/>
          <w:szCs w:val="28"/>
        </w:rPr>
        <w:t>3</w:t>
      </w:r>
      <w:r w:rsidRPr="00B86BE0">
        <w:rPr>
          <w:rFonts w:ascii="Times New Roman" w:hAnsi="Times New Roman" w:cs="Times New Roman"/>
          <w:sz w:val="28"/>
          <w:szCs w:val="28"/>
        </w:rPr>
        <w:t xml:space="preserve"> год</w:t>
      </w:r>
      <w:r w:rsidR="0074295A">
        <w:rPr>
          <w:rFonts w:ascii="Times New Roman" w:hAnsi="Times New Roman" w:cs="Times New Roman"/>
          <w:sz w:val="28"/>
          <w:szCs w:val="28"/>
        </w:rPr>
        <w:t>а</w:t>
      </w:r>
      <w:r w:rsidRPr="00B86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BE0" w:rsidRPr="00B86BE0" w:rsidRDefault="00B86BE0" w:rsidP="00B86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E0">
        <w:rPr>
          <w:rFonts w:ascii="Times New Roman" w:hAnsi="Times New Roman" w:cs="Times New Roman"/>
          <w:sz w:val="28"/>
          <w:szCs w:val="28"/>
        </w:rPr>
        <w:t xml:space="preserve">Проверка проведена по следующим направлениям деятельности Учреждения: </w:t>
      </w:r>
    </w:p>
    <w:p w:rsidR="00B86BE0" w:rsidRPr="00B86BE0" w:rsidRDefault="00B86BE0" w:rsidP="00B86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E0">
        <w:rPr>
          <w:rFonts w:ascii="Times New Roman" w:hAnsi="Times New Roman" w:cs="Times New Roman"/>
          <w:sz w:val="28"/>
          <w:szCs w:val="28"/>
        </w:rPr>
        <w:t xml:space="preserve">Нормативное правовое обеспечение работы по противодействию коррупции в Учреждении. Разработка и внедрение специальных антикоррупционных процедур. </w:t>
      </w:r>
    </w:p>
    <w:p w:rsidR="00B86BE0" w:rsidRPr="00B86BE0" w:rsidRDefault="00B86BE0" w:rsidP="00B86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E0">
        <w:rPr>
          <w:rFonts w:ascii="Times New Roman" w:hAnsi="Times New Roman" w:cs="Times New Roman"/>
          <w:sz w:val="28"/>
          <w:szCs w:val="28"/>
        </w:rPr>
        <w:t xml:space="preserve">Обучение и информирование работников Учреждения. </w:t>
      </w:r>
    </w:p>
    <w:p w:rsidR="00B86BE0" w:rsidRPr="00B86BE0" w:rsidRDefault="00B86BE0" w:rsidP="00B86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E0">
        <w:rPr>
          <w:rFonts w:ascii="Times New Roman" w:hAnsi="Times New Roman" w:cs="Times New Roman"/>
          <w:sz w:val="28"/>
          <w:szCs w:val="28"/>
        </w:rPr>
        <w:t xml:space="preserve">Определение в Учреждении должностных лиц, ответственных за профилактику коррупционных и иных правонарушений. </w:t>
      </w:r>
    </w:p>
    <w:p w:rsidR="00B86BE0" w:rsidRPr="00B86BE0" w:rsidRDefault="00B86BE0" w:rsidP="00B86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E0">
        <w:rPr>
          <w:rFonts w:ascii="Times New Roman" w:hAnsi="Times New Roman" w:cs="Times New Roman"/>
          <w:sz w:val="28"/>
          <w:szCs w:val="28"/>
        </w:rPr>
        <w:t>Соблюдение лицами, замещающими отдельные должности, определенные правовым актом Учреждения, требований, установленны</w:t>
      </w:r>
      <w:r w:rsidR="0074295A">
        <w:rPr>
          <w:rFonts w:ascii="Times New Roman" w:hAnsi="Times New Roman" w:cs="Times New Roman"/>
          <w:sz w:val="28"/>
          <w:szCs w:val="28"/>
        </w:rPr>
        <w:t>х</w:t>
      </w:r>
      <w:r w:rsidRPr="00B86BE0">
        <w:rPr>
          <w:rFonts w:ascii="Times New Roman" w:hAnsi="Times New Roman" w:cs="Times New Roman"/>
          <w:sz w:val="28"/>
          <w:szCs w:val="28"/>
        </w:rPr>
        <w:t xml:space="preserve"> законодательством в целях противодействия коррупции. </w:t>
      </w:r>
    </w:p>
    <w:p w:rsidR="00B86BE0" w:rsidRPr="00B86BE0" w:rsidRDefault="00B86BE0" w:rsidP="00B86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E0">
        <w:rPr>
          <w:rFonts w:ascii="Times New Roman" w:hAnsi="Times New Roman" w:cs="Times New Roman"/>
          <w:sz w:val="28"/>
          <w:szCs w:val="28"/>
        </w:rPr>
        <w:t xml:space="preserve">Наличие отчетных материалов о проделанной в Учреждении работе в сфере противодействия коррупции. Наличие и наполнение подразделов, посвященных вопросам противодействия коррупции, на официальном сайте Учреждения в информационно-телекоммуникационной сети «Интернет» с учетом положений приказа Министерства труда и социальной защиты Российской Федерации от 07.10.2013 № 530н. </w:t>
      </w:r>
    </w:p>
    <w:p w:rsidR="00B86BE0" w:rsidRPr="00B86BE0" w:rsidRDefault="00B86BE0" w:rsidP="00B86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E0">
        <w:rPr>
          <w:rFonts w:ascii="Times New Roman" w:hAnsi="Times New Roman" w:cs="Times New Roman"/>
          <w:sz w:val="28"/>
          <w:szCs w:val="28"/>
        </w:rPr>
        <w:t xml:space="preserve">Соблюдение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Российской Федерации от 21.01.2015 № 29. </w:t>
      </w:r>
    </w:p>
    <w:p w:rsidR="00DD783F" w:rsidRDefault="00B86BE0" w:rsidP="00B86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E0">
        <w:rPr>
          <w:rFonts w:ascii="Times New Roman" w:hAnsi="Times New Roman" w:cs="Times New Roman"/>
          <w:sz w:val="28"/>
          <w:szCs w:val="28"/>
        </w:rPr>
        <w:t>Выводы по результатам Проверки: По результатам проведенной Проверки установлено, что в Учреждении соблюдаются требования статьи 13.3 Федерального закона от 25.12.2008 № 273-ФЗ «О противодействии коррупции».</w:t>
      </w:r>
    </w:p>
    <w:p w:rsidR="0074295A" w:rsidRPr="0074295A" w:rsidRDefault="0074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295A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74295A">
        <w:rPr>
          <w:rFonts w:ascii="Times New Roman" w:hAnsi="Times New Roman" w:cs="Times New Roman"/>
          <w:bCs/>
          <w:sz w:val="28"/>
          <w:szCs w:val="28"/>
        </w:rPr>
        <w:t>повышения эффективности деятельности по противодействию коррупции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Учреждение направлены </w:t>
      </w:r>
      <w:r w:rsidRPr="0074295A">
        <w:rPr>
          <w:rFonts w:ascii="Times New Roman" w:hAnsi="Times New Roman" w:cs="Times New Roman"/>
          <w:sz w:val="28"/>
          <w:szCs w:val="28"/>
        </w:rPr>
        <w:t>Предложения по совершенствованию работы по противодействию коррупции в КОГБУ «Бюро технической инвентаризации»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4295A" w:rsidRPr="0074295A" w:rsidSect="0074295A"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F"/>
    <w:rsid w:val="00233101"/>
    <w:rsid w:val="004469FF"/>
    <w:rsid w:val="0074295A"/>
    <w:rsid w:val="00B86BE0"/>
    <w:rsid w:val="00DD783F"/>
    <w:rsid w:val="00F5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AB01-5531-48B6-8344-64E90FEA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C87E36582B652A1D65BC8EBB0CD01E451A913D2AB3F0022D27B27F41FB53AB3D1EBB57EFC4EDDDA39F20A6227796DA5831E479R3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Сентебова</dc:creator>
  <cp:keywords/>
  <dc:description/>
  <cp:lastModifiedBy>Ирина Сентебова</cp:lastModifiedBy>
  <cp:revision>2</cp:revision>
  <dcterms:created xsi:type="dcterms:W3CDTF">2023-10-11T08:15:00Z</dcterms:created>
  <dcterms:modified xsi:type="dcterms:W3CDTF">2023-10-11T08:15:00Z</dcterms:modified>
</cp:coreProperties>
</file>