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C23" w:rsidRPr="005E5C23" w:rsidRDefault="00CA3B31" w:rsidP="005E5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E2595">
        <w:rPr>
          <w:rFonts w:ascii="Times New Roman" w:hAnsi="Times New Roman"/>
          <w:b/>
          <w:sz w:val="28"/>
          <w:szCs w:val="28"/>
        </w:rPr>
        <w:t xml:space="preserve">Извещение </w:t>
      </w:r>
      <w:r w:rsidR="005E5C23" w:rsidRPr="005E5C23">
        <w:rPr>
          <w:rFonts w:ascii="Times New Roman" w:hAnsi="Times New Roman"/>
          <w:b/>
          <w:sz w:val="28"/>
          <w:szCs w:val="28"/>
        </w:rPr>
        <w:t xml:space="preserve">о промежуточных отчетных документах </w:t>
      </w:r>
    </w:p>
    <w:p w:rsidR="00CA3B31" w:rsidRDefault="005E5C23" w:rsidP="005E5C2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E5C23">
        <w:rPr>
          <w:rFonts w:ascii="Times New Roman" w:hAnsi="Times New Roman"/>
          <w:b/>
          <w:sz w:val="28"/>
          <w:szCs w:val="28"/>
        </w:rPr>
        <w:t>по результатам государственной кадастровой оценки</w:t>
      </w:r>
    </w:p>
    <w:p w:rsidR="00AE1759" w:rsidRDefault="00AE1759" w:rsidP="00CA3B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A3B31" w:rsidRPr="00CA3B31" w:rsidRDefault="00CA3B31" w:rsidP="00CA3B31">
      <w:pPr>
        <w:spacing w:after="0" w:line="38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73488C">
        <w:rPr>
          <w:rFonts w:ascii="Times New Roman" w:hAnsi="Times New Roman"/>
          <w:sz w:val="28"/>
          <w:szCs w:val="28"/>
        </w:rPr>
        <w:t xml:space="preserve">В соответствии с Федеральным законом от 03.07.2016 № 237-ФЗ </w:t>
      </w:r>
      <w:r w:rsidRPr="0073488C">
        <w:rPr>
          <w:rFonts w:ascii="Times New Roman" w:hAnsi="Times New Roman"/>
          <w:sz w:val="28"/>
          <w:szCs w:val="28"/>
        </w:rPr>
        <w:br/>
        <w:t>«О государственной кадастровой оценке</w:t>
      </w:r>
      <w:r w:rsidR="00AE1759">
        <w:rPr>
          <w:rFonts w:ascii="Times New Roman" w:hAnsi="Times New Roman"/>
          <w:sz w:val="28"/>
          <w:szCs w:val="28"/>
        </w:rPr>
        <w:t xml:space="preserve">» </w:t>
      </w:r>
      <w:r w:rsidR="005B0B91" w:rsidRPr="003D6F56">
        <w:rPr>
          <w:rFonts w:ascii="Times New Roman" w:hAnsi="Times New Roman"/>
          <w:sz w:val="28"/>
          <w:szCs w:val="28"/>
        </w:rPr>
        <w:t xml:space="preserve">11.08.2020 </w:t>
      </w:r>
      <w:r w:rsidR="005B0B91">
        <w:rPr>
          <w:rFonts w:ascii="Times New Roman" w:hAnsi="Times New Roman"/>
          <w:sz w:val="28"/>
          <w:szCs w:val="28"/>
        </w:rPr>
        <w:t>Ф</w:t>
      </w:r>
      <w:r w:rsidR="005B0B91" w:rsidRPr="0073488C">
        <w:rPr>
          <w:rFonts w:ascii="Times New Roman" w:hAnsi="Times New Roman"/>
          <w:sz w:val="28"/>
          <w:szCs w:val="28"/>
        </w:rPr>
        <w:t>едеральной служб</w:t>
      </w:r>
      <w:r w:rsidR="005B0B91">
        <w:rPr>
          <w:rFonts w:ascii="Times New Roman" w:hAnsi="Times New Roman"/>
          <w:sz w:val="28"/>
          <w:szCs w:val="28"/>
        </w:rPr>
        <w:t xml:space="preserve">ой </w:t>
      </w:r>
      <w:r w:rsidR="005B0B91" w:rsidRPr="0073488C">
        <w:rPr>
          <w:rFonts w:ascii="Times New Roman" w:hAnsi="Times New Roman"/>
          <w:sz w:val="28"/>
          <w:szCs w:val="28"/>
        </w:rPr>
        <w:t xml:space="preserve">государственной регистрации, кадастра и картографии </w:t>
      </w:r>
      <w:r w:rsidR="005B0B91">
        <w:rPr>
          <w:rFonts w:ascii="Times New Roman" w:hAnsi="Times New Roman"/>
          <w:sz w:val="28"/>
          <w:szCs w:val="28"/>
        </w:rPr>
        <w:t>в фонде данных государственной кадастровой оценки</w:t>
      </w:r>
      <w:r w:rsidR="005B0B91">
        <w:rPr>
          <w:rFonts w:ascii="Times New Roman" w:hAnsi="Times New Roman"/>
          <w:color w:val="000000"/>
          <w:sz w:val="28"/>
          <w:szCs w:val="28"/>
        </w:rPr>
        <w:t>, а также</w:t>
      </w:r>
      <w:r w:rsidR="005B0B91">
        <w:rPr>
          <w:rFonts w:ascii="Times New Roman" w:hAnsi="Times New Roman"/>
          <w:sz w:val="28"/>
          <w:szCs w:val="28"/>
        </w:rPr>
        <w:t xml:space="preserve"> на официальном сайте Кировского областного государственного бюджетного учреждения «Бюро технической инвентаризации» по адресу: </w:t>
      </w:r>
      <w:r w:rsidR="005B0B91" w:rsidRPr="000C182E">
        <w:rPr>
          <w:rFonts w:cs="Calibri"/>
          <w:color w:val="000000"/>
          <w:shd w:val="clear" w:color="auto" w:fill="FFFFFF"/>
        </w:rPr>
        <w:t> </w:t>
      </w:r>
      <w:hyperlink r:id="rId5" w:tgtFrame="_blank" w:history="1">
        <w:r w:rsidR="005B0B91" w:rsidRPr="000C182E">
          <w:rPr>
            <w:rFonts w:ascii="Times New Roman" w:hAnsi="Times New Roman"/>
            <w:sz w:val="28"/>
            <w:szCs w:val="28"/>
            <w:u w:val="single"/>
            <w:shd w:val="clear" w:color="auto" w:fill="FFFFFF"/>
          </w:rPr>
          <w:t>http://43-kadastr.ru/отчеты/</w:t>
        </w:r>
      </w:hyperlink>
      <w:r w:rsidR="005B0B91" w:rsidRP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B91" w:rsidRPr="0073488C">
        <w:rPr>
          <w:rFonts w:ascii="Times New Roman" w:hAnsi="Times New Roman"/>
          <w:color w:val="000000"/>
          <w:sz w:val="28"/>
          <w:szCs w:val="28"/>
        </w:rPr>
        <w:t>размещены</w:t>
      </w:r>
      <w:r w:rsidR="005B0B91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промежуточные отчетные документы по результатам государственной кадастровой оценки</w:t>
      </w:r>
      <w:r w:rsidR="005B03C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3C4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 категории земель </w:t>
      </w:r>
      <w:r w:rsidR="005D39B0">
        <w:rPr>
          <w:rFonts w:ascii="Times New Roman" w:hAnsi="Times New Roman"/>
          <w:sz w:val="28"/>
          <w:szCs w:val="28"/>
        </w:rPr>
        <w:t>населенных пунктов</w:t>
      </w:r>
      <w:proofErr w:type="gramEnd"/>
      <w:r w:rsidR="005D39B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D39B0">
        <w:rPr>
          <w:rFonts w:ascii="Times New Roman" w:hAnsi="Times New Roman"/>
          <w:sz w:val="28"/>
          <w:szCs w:val="28"/>
        </w:rPr>
        <w:t>расположенных</w:t>
      </w:r>
      <w:proofErr w:type="gramEnd"/>
      <w:r w:rsidR="005B03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на территории Кировской области</w:t>
      </w:r>
      <w:r w:rsidR="005B0B91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5B03C4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153">
        <w:rPr>
          <w:rFonts w:ascii="Times New Roman" w:hAnsi="Times New Roman"/>
          <w:sz w:val="28"/>
          <w:szCs w:val="28"/>
        </w:rPr>
        <w:t xml:space="preserve">Замечания к промежуточным отчетным документам представляются </w:t>
      </w:r>
      <w:r>
        <w:rPr>
          <w:rFonts w:ascii="Times New Roman" w:hAnsi="Times New Roman"/>
          <w:sz w:val="28"/>
          <w:szCs w:val="28"/>
        </w:rPr>
        <w:br/>
      </w:r>
      <w:r w:rsidRPr="00D71153">
        <w:rPr>
          <w:rFonts w:ascii="Times New Roman" w:hAnsi="Times New Roman"/>
          <w:sz w:val="28"/>
          <w:szCs w:val="28"/>
        </w:rPr>
        <w:t xml:space="preserve">в течение </w:t>
      </w:r>
      <w:r>
        <w:rPr>
          <w:rFonts w:ascii="Times New Roman" w:hAnsi="Times New Roman"/>
          <w:sz w:val="28"/>
          <w:szCs w:val="28"/>
        </w:rPr>
        <w:t>50 (</w:t>
      </w:r>
      <w:r w:rsidRPr="00D71153">
        <w:rPr>
          <w:rFonts w:ascii="Times New Roman" w:hAnsi="Times New Roman"/>
          <w:sz w:val="28"/>
          <w:szCs w:val="28"/>
        </w:rPr>
        <w:t>пятидесяти</w:t>
      </w:r>
      <w:r>
        <w:rPr>
          <w:rFonts w:ascii="Times New Roman" w:hAnsi="Times New Roman"/>
          <w:sz w:val="28"/>
          <w:szCs w:val="28"/>
        </w:rPr>
        <w:t>)</w:t>
      </w:r>
      <w:r w:rsidRPr="00D71153">
        <w:rPr>
          <w:rFonts w:ascii="Times New Roman" w:hAnsi="Times New Roman"/>
          <w:sz w:val="28"/>
          <w:szCs w:val="28"/>
        </w:rPr>
        <w:t xml:space="preserve"> дней со дня размещения сведений и материалов</w:t>
      </w:r>
      <w:r>
        <w:rPr>
          <w:rFonts w:ascii="Times New Roman" w:hAnsi="Times New Roman"/>
          <w:sz w:val="28"/>
          <w:szCs w:val="28"/>
        </w:rPr>
        <w:br/>
      </w:r>
      <w:r w:rsidRPr="00D71153">
        <w:rPr>
          <w:rFonts w:ascii="Times New Roman" w:hAnsi="Times New Roman"/>
          <w:sz w:val="28"/>
          <w:szCs w:val="28"/>
        </w:rPr>
        <w:t xml:space="preserve">в </w:t>
      </w:r>
      <w:r w:rsidR="003D6F56">
        <w:rPr>
          <w:rFonts w:ascii="Times New Roman" w:hAnsi="Times New Roman"/>
          <w:sz w:val="28"/>
          <w:szCs w:val="28"/>
        </w:rPr>
        <w:t>ф</w:t>
      </w:r>
      <w:r w:rsidRPr="00D71153">
        <w:rPr>
          <w:rFonts w:ascii="Times New Roman" w:hAnsi="Times New Roman"/>
          <w:sz w:val="28"/>
          <w:szCs w:val="28"/>
        </w:rPr>
        <w:t xml:space="preserve">онде данных государственной кадастровой оценки. </w:t>
      </w:r>
    </w:p>
    <w:p w:rsidR="00CA3B31" w:rsidRPr="000F0CED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71153">
        <w:rPr>
          <w:rFonts w:ascii="Times New Roman" w:hAnsi="Times New Roman"/>
          <w:sz w:val="28"/>
          <w:szCs w:val="28"/>
        </w:rPr>
        <w:t xml:space="preserve">Замечания </w:t>
      </w:r>
      <w:r>
        <w:rPr>
          <w:rFonts w:ascii="Times New Roman" w:hAnsi="Times New Roman"/>
          <w:sz w:val="28"/>
          <w:szCs w:val="28"/>
        </w:rPr>
        <w:t>к промежуточным отчетным документам могут быть представлены любыми заинтересованными лицами</w:t>
      </w:r>
      <w:r w:rsidR="005B03C4">
        <w:rPr>
          <w:rFonts w:ascii="Times New Roman" w:hAnsi="Times New Roman"/>
          <w:sz w:val="28"/>
          <w:szCs w:val="28"/>
        </w:rPr>
        <w:t xml:space="preserve"> </w:t>
      </w:r>
      <w:r w:rsidRPr="00EE2F13">
        <w:rPr>
          <w:rFonts w:ascii="Times New Roman" w:hAnsi="Times New Roman"/>
          <w:sz w:val="28"/>
          <w:szCs w:val="28"/>
        </w:rPr>
        <w:t>лично, почтовым отправлением или с использованием информационно-телекоммуникационных сетей общего пользования, в том числе сети «Интернет»</w:t>
      </w:r>
      <w:r w:rsidR="00757EE6">
        <w:rPr>
          <w:rFonts w:ascii="Times New Roman" w:hAnsi="Times New Roman"/>
          <w:sz w:val="28"/>
          <w:szCs w:val="28"/>
        </w:rPr>
        <w:t>,</w:t>
      </w:r>
      <w:bookmarkStart w:id="0" w:name="_GoBack"/>
      <w:bookmarkEnd w:id="0"/>
      <w:r w:rsidR="003D6F56">
        <w:rPr>
          <w:rFonts w:ascii="Times New Roman" w:hAnsi="Times New Roman"/>
          <w:sz w:val="28"/>
          <w:szCs w:val="28"/>
        </w:rPr>
        <w:t xml:space="preserve"> </w:t>
      </w:r>
      <w:r w:rsidRPr="00EE2F13">
        <w:rPr>
          <w:rFonts w:ascii="Times New Roman" w:hAnsi="Times New Roman"/>
          <w:sz w:val="28"/>
          <w:szCs w:val="28"/>
        </w:rPr>
        <w:t xml:space="preserve">в адрес Кировского областного государственного бюджетного учреждения </w:t>
      </w:r>
      <w:r>
        <w:rPr>
          <w:rFonts w:ascii="Times New Roman" w:hAnsi="Times New Roman"/>
          <w:sz w:val="28"/>
          <w:szCs w:val="28"/>
        </w:rPr>
        <w:t>«</w:t>
      </w:r>
      <w:r w:rsidR="00AD6231">
        <w:rPr>
          <w:rFonts w:ascii="Times New Roman" w:hAnsi="Times New Roman"/>
          <w:sz w:val="28"/>
          <w:szCs w:val="28"/>
        </w:rPr>
        <w:t>Бюро технической инвентаризации</w:t>
      </w:r>
      <w:r>
        <w:rPr>
          <w:rFonts w:ascii="Times New Roman" w:hAnsi="Times New Roman"/>
          <w:sz w:val="28"/>
          <w:szCs w:val="28"/>
        </w:rPr>
        <w:t>»</w:t>
      </w:r>
      <w:r w:rsidRPr="00EE2F13">
        <w:rPr>
          <w:rFonts w:ascii="Times New Roman" w:hAnsi="Times New Roman"/>
          <w:sz w:val="28"/>
          <w:szCs w:val="28"/>
        </w:rPr>
        <w:t xml:space="preserve">: </w:t>
      </w:r>
      <w:r w:rsidRPr="00EE2F13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 xml:space="preserve">610017, Кировская область, </w:t>
      </w:r>
      <w:r w:rsidR="005B03C4">
        <w:rPr>
          <w:rFonts w:ascii="Times New Roman" w:hAnsi="Times New Roman"/>
          <w:sz w:val="28"/>
          <w:szCs w:val="28"/>
        </w:rPr>
        <w:t xml:space="preserve">г. Киров, </w:t>
      </w:r>
      <w:r>
        <w:rPr>
          <w:rFonts w:ascii="Times New Roman" w:hAnsi="Times New Roman"/>
          <w:sz w:val="28"/>
          <w:szCs w:val="28"/>
        </w:rPr>
        <w:t xml:space="preserve">ул. </w:t>
      </w:r>
      <w:r w:rsidRPr="000C46E2">
        <w:rPr>
          <w:rFonts w:ascii="Times New Roman" w:hAnsi="Times New Roman"/>
          <w:sz w:val="28"/>
          <w:szCs w:val="28"/>
        </w:rPr>
        <w:t>Воровского, д</w:t>
      </w:r>
      <w:r>
        <w:rPr>
          <w:rFonts w:ascii="Times New Roman" w:hAnsi="Times New Roman"/>
          <w:sz w:val="28"/>
          <w:szCs w:val="28"/>
        </w:rPr>
        <w:t>.</w:t>
      </w:r>
      <w:r w:rsidRPr="000C46E2">
        <w:rPr>
          <w:rFonts w:ascii="Times New Roman" w:hAnsi="Times New Roman"/>
          <w:sz w:val="28"/>
          <w:szCs w:val="28"/>
        </w:rPr>
        <w:t xml:space="preserve"> 73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CE365A" w:rsidRPr="00177873">
        <w:rPr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е</w:t>
      </w:r>
      <w:proofErr w:type="gramEnd"/>
      <w:r w:rsidR="00CE365A" w:rsidRPr="00177873">
        <w:rPr>
          <w:rStyle w:val="a4"/>
          <w:rFonts w:ascii="Times New Roman" w:hAnsi="Times New Roman"/>
          <w:color w:val="222222"/>
          <w:sz w:val="28"/>
          <w:szCs w:val="28"/>
          <w:u w:val="single"/>
          <w:shd w:val="clear" w:color="auto" w:fill="FFFFFF"/>
        </w:rPr>
        <w:t>-</w:t>
      </w:r>
      <w:proofErr w:type="spellStart"/>
      <w:r w:rsidR="00CE365A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mail</w:t>
      </w:r>
      <w:proofErr w:type="spellEnd"/>
      <w:r w:rsidR="00CE365A" w:rsidRPr="00177873">
        <w:rPr>
          <w:rStyle w:val="a4"/>
          <w:rFonts w:ascii="Times New Roman" w:hAnsi="Times New Roman"/>
          <w:b w:val="0"/>
          <w:color w:val="222222"/>
          <w:sz w:val="28"/>
          <w:szCs w:val="28"/>
          <w:u w:val="single"/>
          <w:shd w:val="clear" w:color="auto" w:fill="FFFFFF"/>
        </w:rPr>
        <w:t>:</w:t>
      </w:r>
      <w:r w:rsidR="00CE365A" w:rsidRPr="00177873">
        <w:rPr>
          <w:u w:val="single"/>
        </w:rPr>
        <w:t xml:space="preserve"> 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CE365A" w:rsidRPr="00177873">
        <w:rPr>
          <w:rFonts w:ascii="Times New Roman" w:hAnsi="Times New Roman"/>
          <w:sz w:val="28"/>
          <w:szCs w:val="28"/>
          <w:u w:val="single"/>
        </w:rPr>
        <w:t>43@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bti</w:t>
      </w:r>
      <w:proofErr w:type="spellEnd"/>
      <w:r w:rsidR="00CE365A" w:rsidRPr="00177873">
        <w:rPr>
          <w:rFonts w:ascii="Times New Roman" w:hAnsi="Times New Roman"/>
          <w:sz w:val="28"/>
          <w:szCs w:val="28"/>
          <w:u w:val="single"/>
        </w:rPr>
        <w:t>43.</w:t>
      </w:r>
      <w:proofErr w:type="spellStart"/>
      <w:r w:rsidR="00CE365A" w:rsidRPr="00177873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="003D6F56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.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/>
          <w:sz w:val="28"/>
          <w:szCs w:val="28"/>
        </w:rPr>
        <w:br/>
        <w:t>с изложением его сути должно содержать: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CA3B31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указание на номера страниц промежуточных отчетных документов, к которым представляется замечание (по желанию).</w:t>
      </w:r>
    </w:p>
    <w:p w:rsidR="00CA3B31" w:rsidRPr="00F1120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11203">
        <w:rPr>
          <w:rFonts w:ascii="Times New Roman" w:hAnsi="Times New Roman"/>
          <w:sz w:val="28"/>
          <w:szCs w:val="28"/>
        </w:rPr>
        <w:t>Замечания к промежуточным отчетным документам, не соответствующие требованиям Федерального закона от 03.07.2016 № 237-ФЗ</w:t>
      </w:r>
      <w:r w:rsidR="008F6C96">
        <w:rPr>
          <w:rFonts w:ascii="Times New Roman" w:hAnsi="Times New Roman"/>
          <w:sz w:val="28"/>
          <w:szCs w:val="28"/>
        </w:rPr>
        <w:t xml:space="preserve"> </w:t>
      </w:r>
      <w:r w:rsidR="008F6C96" w:rsidRPr="0073488C">
        <w:rPr>
          <w:rFonts w:ascii="Times New Roman" w:hAnsi="Times New Roman"/>
          <w:sz w:val="28"/>
          <w:szCs w:val="28"/>
        </w:rPr>
        <w:t>«О государственной кадастровой оценке»</w:t>
      </w:r>
      <w:r w:rsidRPr="00F11203">
        <w:rPr>
          <w:rFonts w:ascii="Times New Roman" w:hAnsi="Times New Roman"/>
          <w:sz w:val="28"/>
          <w:szCs w:val="28"/>
        </w:rPr>
        <w:t>, не подлежат рассмотрению.</w:t>
      </w:r>
    </w:p>
    <w:p w:rsidR="00CA3B31" w:rsidRPr="00F11203" w:rsidRDefault="00CA3B31" w:rsidP="00CA3B3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203">
        <w:rPr>
          <w:rFonts w:ascii="Times New Roman" w:hAnsi="Times New Roman"/>
          <w:sz w:val="28"/>
          <w:szCs w:val="28"/>
          <w:lang w:eastAsia="ru-RU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</w:t>
      </w:r>
    </w:p>
    <w:sectPr w:rsidR="00CA3B31" w:rsidRPr="00F11203" w:rsidSect="00AD7DF8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B31"/>
    <w:rsid w:val="000101CA"/>
    <w:rsid w:val="00013680"/>
    <w:rsid w:val="000216C3"/>
    <w:rsid w:val="000353C4"/>
    <w:rsid w:val="0004337D"/>
    <w:rsid w:val="00044D2C"/>
    <w:rsid w:val="00065D1D"/>
    <w:rsid w:val="00070871"/>
    <w:rsid w:val="00070F4C"/>
    <w:rsid w:val="00086F88"/>
    <w:rsid w:val="00091E22"/>
    <w:rsid w:val="000B052B"/>
    <w:rsid w:val="000C01CB"/>
    <w:rsid w:val="000C182E"/>
    <w:rsid w:val="000E537B"/>
    <w:rsid w:val="000F0CED"/>
    <w:rsid w:val="0010752D"/>
    <w:rsid w:val="00111D06"/>
    <w:rsid w:val="001229E2"/>
    <w:rsid w:val="00127C47"/>
    <w:rsid w:val="001645DC"/>
    <w:rsid w:val="0016611C"/>
    <w:rsid w:val="00166369"/>
    <w:rsid w:val="00166666"/>
    <w:rsid w:val="00171EAB"/>
    <w:rsid w:val="00175C49"/>
    <w:rsid w:val="00177873"/>
    <w:rsid w:val="00182968"/>
    <w:rsid w:val="001879BC"/>
    <w:rsid w:val="00195188"/>
    <w:rsid w:val="00197245"/>
    <w:rsid w:val="001A493D"/>
    <w:rsid w:val="001A6C7A"/>
    <w:rsid w:val="001D3D6A"/>
    <w:rsid w:val="001E13FC"/>
    <w:rsid w:val="001E4CA5"/>
    <w:rsid w:val="001F736B"/>
    <w:rsid w:val="001F7E00"/>
    <w:rsid w:val="0020535F"/>
    <w:rsid w:val="00222702"/>
    <w:rsid w:val="00224DF5"/>
    <w:rsid w:val="00241272"/>
    <w:rsid w:val="0024299C"/>
    <w:rsid w:val="00245176"/>
    <w:rsid w:val="00246DA9"/>
    <w:rsid w:val="0025180C"/>
    <w:rsid w:val="002542BA"/>
    <w:rsid w:val="002553E9"/>
    <w:rsid w:val="00255AA8"/>
    <w:rsid w:val="002607E7"/>
    <w:rsid w:val="00261CEA"/>
    <w:rsid w:val="00267BC2"/>
    <w:rsid w:val="00282ABB"/>
    <w:rsid w:val="002851E9"/>
    <w:rsid w:val="002A0632"/>
    <w:rsid w:val="002A7097"/>
    <w:rsid w:val="002B7721"/>
    <w:rsid w:val="002C1C6D"/>
    <w:rsid w:val="002C6B23"/>
    <w:rsid w:val="002D10C8"/>
    <w:rsid w:val="002E2791"/>
    <w:rsid w:val="002E3CE3"/>
    <w:rsid w:val="002E4C18"/>
    <w:rsid w:val="002F75E1"/>
    <w:rsid w:val="00304FE3"/>
    <w:rsid w:val="00310884"/>
    <w:rsid w:val="00312B63"/>
    <w:rsid w:val="0032024B"/>
    <w:rsid w:val="003220FB"/>
    <w:rsid w:val="0033086E"/>
    <w:rsid w:val="00337D66"/>
    <w:rsid w:val="00365F77"/>
    <w:rsid w:val="003679AC"/>
    <w:rsid w:val="00386B05"/>
    <w:rsid w:val="00391074"/>
    <w:rsid w:val="0039452C"/>
    <w:rsid w:val="00395CFF"/>
    <w:rsid w:val="003B0398"/>
    <w:rsid w:val="003B1642"/>
    <w:rsid w:val="003B614F"/>
    <w:rsid w:val="003C4621"/>
    <w:rsid w:val="003D28B5"/>
    <w:rsid w:val="003D455B"/>
    <w:rsid w:val="003D6F56"/>
    <w:rsid w:val="003D72AF"/>
    <w:rsid w:val="003E5EC9"/>
    <w:rsid w:val="00404366"/>
    <w:rsid w:val="0041104B"/>
    <w:rsid w:val="00416365"/>
    <w:rsid w:val="00423088"/>
    <w:rsid w:val="004375E1"/>
    <w:rsid w:val="00440777"/>
    <w:rsid w:val="0044366F"/>
    <w:rsid w:val="00445CC4"/>
    <w:rsid w:val="00464CF6"/>
    <w:rsid w:val="004815EE"/>
    <w:rsid w:val="004859D1"/>
    <w:rsid w:val="00493A8C"/>
    <w:rsid w:val="00496EE0"/>
    <w:rsid w:val="004B219B"/>
    <w:rsid w:val="004C47C6"/>
    <w:rsid w:val="004C6301"/>
    <w:rsid w:val="004F5853"/>
    <w:rsid w:val="00501BB2"/>
    <w:rsid w:val="005138CD"/>
    <w:rsid w:val="005359E9"/>
    <w:rsid w:val="00536391"/>
    <w:rsid w:val="0053766A"/>
    <w:rsid w:val="00551349"/>
    <w:rsid w:val="005577DE"/>
    <w:rsid w:val="00560BD4"/>
    <w:rsid w:val="00562DA3"/>
    <w:rsid w:val="005655F8"/>
    <w:rsid w:val="00575DC2"/>
    <w:rsid w:val="00576C50"/>
    <w:rsid w:val="00586547"/>
    <w:rsid w:val="005A4C1C"/>
    <w:rsid w:val="005A5522"/>
    <w:rsid w:val="005A7751"/>
    <w:rsid w:val="005B03C4"/>
    <w:rsid w:val="005B0B91"/>
    <w:rsid w:val="005B23D9"/>
    <w:rsid w:val="005B4BA0"/>
    <w:rsid w:val="005D39B0"/>
    <w:rsid w:val="005D3BB5"/>
    <w:rsid w:val="005E2277"/>
    <w:rsid w:val="005E2A9C"/>
    <w:rsid w:val="005E4DA1"/>
    <w:rsid w:val="005E4F77"/>
    <w:rsid w:val="005E5580"/>
    <w:rsid w:val="005E5C23"/>
    <w:rsid w:val="005E752B"/>
    <w:rsid w:val="005F63F0"/>
    <w:rsid w:val="00614BCF"/>
    <w:rsid w:val="006243C6"/>
    <w:rsid w:val="0063613A"/>
    <w:rsid w:val="00640A69"/>
    <w:rsid w:val="00643566"/>
    <w:rsid w:val="0065546B"/>
    <w:rsid w:val="006556B3"/>
    <w:rsid w:val="00662DD4"/>
    <w:rsid w:val="00667CB1"/>
    <w:rsid w:val="006714E1"/>
    <w:rsid w:val="006951C6"/>
    <w:rsid w:val="006A6DA7"/>
    <w:rsid w:val="006A79DF"/>
    <w:rsid w:val="006B1A89"/>
    <w:rsid w:val="006C3BC3"/>
    <w:rsid w:val="006C7050"/>
    <w:rsid w:val="006D6C6C"/>
    <w:rsid w:val="006E1005"/>
    <w:rsid w:val="006F1BE4"/>
    <w:rsid w:val="006F3709"/>
    <w:rsid w:val="006F37F2"/>
    <w:rsid w:val="006F3FB4"/>
    <w:rsid w:val="00700F0D"/>
    <w:rsid w:val="007078D5"/>
    <w:rsid w:val="00720D6F"/>
    <w:rsid w:val="00721C3D"/>
    <w:rsid w:val="007241AD"/>
    <w:rsid w:val="007257AE"/>
    <w:rsid w:val="0072658D"/>
    <w:rsid w:val="00740C4A"/>
    <w:rsid w:val="00745B54"/>
    <w:rsid w:val="00753A53"/>
    <w:rsid w:val="00757EE6"/>
    <w:rsid w:val="00760EBF"/>
    <w:rsid w:val="00760ECE"/>
    <w:rsid w:val="00765990"/>
    <w:rsid w:val="00765D39"/>
    <w:rsid w:val="007741B2"/>
    <w:rsid w:val="007941E0"/>
    <w:rsid w:val="00796C30"/>
    <w:rsid w:val="007A3796"/>
    <w:rsid w:val="007B32F0"/>
    <w:rsid w:val="007B73AC"/>
    <w:rsid w:val="007C54DB"/>
    <w:rsid w:val="007D7164"/>
    <w:rsid w:val="007E2A58"/>
    <w:rsid w:val="007F2BCB"/>
    <w:rsid w:val="007F352A"/>
    <w:rsid w:val="0081020D"/>
    <w:rsid w:val="00813665"/>
    <w:rsid w:val="00822936"/>
    <w:rsid w:val="00843F87"/>
    <w:rsid w:val="00857240"/>
    <w:rsid w:val="008660E5"/>
    <w:rsid w:val="008A217A"/>
    <w:rsid w:val="008A6EDF"/>
    <w:rsid w:val="008A7CC4"/>
    <w:rsid w:val="008B371F"/>
    <w:rsid w:val="008B4637"/>
    <w:rsid w:val="008B79F5"/>
    <w:rsid w:val="008D4521"/>
    <w:rsid w:val="008E7F14"/>
    <w:rsid w:val="008F023C"/>
    <w:rsid w:val="008F1C20"/>
    <w:rsid w:val="008F511B"/>
    <w:rsid w:val="008F6C96"/>
    <w:rsid w:val="0090126A"/>
    <w:rsid w:val="00926A89"/>
    <w:rsid w:val="00930CF4"/>
    <w:rsid w:val="009373A1"/>
    <w:rsid w:val="00942E7F"/>
    <w:rsid w:val="00946BD9"/>
    <w:rsid w:val="009503BD"/>
    <w:rsid w:val="0095060B"/>
    <w:rsid w:val="009652F1"/>
    <w:rsid w:val="009729A7"/>
    <w:rsid w:val="00975A6E"/>
    <w:rsid w:val="00976EE4"/>
    <w:rsid w:val="00982EC4"/>
    <w:rsid w:val="00986EE8"/>
    <w:rsid w:val="009A128E"/>
    <w:rsid w:val="009A1E94"/>
    <w:rsid w:val="009A213F"/>
    <w:rsid w:val="009B7BC0"/>
    <w:rsid w:val="009C2403"/>
    <w:rsid w:val="009C4717"/>
    <w:rsid w:val="009C7C79"/>
    <w:rsid w:val="009D141D"/>
    <w:rsid w:val="009D5E25"/>
    <w:rsid w:val="009E01E3"/>
    <w:rsid w:val="009F330D"/>
    <w:rsid w:val="009F615E"/>
    <w:rsid w:val="00A00A8B"/>
    <w:rsid w:val="00A24725"/>
    <w:rsid w:val="00A32796"/>
    <w:rsid w:val="00A439FD"/>
    <w:rsid w:val="00A56C20"/>
    <w:rsid w:val="00A678A0"/>
    <w:rsid w:val="00A70DAA"/>
    <w:rsid w:val="00A80655"/>
    <w:rsid w:val="00A81ED9"/>
    <w:rsid w:val="00A84AB8"/>
    <w:rsid w:val="00A86945"/>
    <w:rsid w:val="00A96481"/>
    <w:rsid w:val="00AA3E5F"/>
    <w:rsid w:val="00AB595E"/>
    <w:rsid w:val="00AB769A"/>
    <w:rsid w:val="00AC0563"/>
    <w:rsid w:val="00AC25DD"/>
    <w:rsid w:val="00AC58A0"/>
    <w:rsid w:val="00AC62B1"/>
    <w:rsid w:val="00AD3210"/>
    <w:rsid w:val="00AD6231"/>
    <w:rsid w:val="00AD7DF8"/>
    <w:rsid w:val="00AE1759"/>
    <w:rsid w:val="00AE4193"/>
    <w:rsid w:val="00AE6AAB"/>
    <w:rsid w:val="00AF4400"/>
    <w:rsid w:val="00B0051C"/>
    <w:rsid w:val="00B068DA"/>
    <w:rsid w:val="00B14090"/>
    <w:rsid w:val="00B15E33"/>
    <w:rsid w:val="00B2233E"/>
    <w:rsid w:val="00B25505"/>
    <w:rsid w:val="00B449AD"/>
    <w:rsid w:val="00B5405B"/>
    <w:rsid w:val="00B5467F"/>
    <w:rsid w:val="00B562F5"/>
    <w:rsid w:val="00B61E4A"/>
    <w:rsid w:val="00B6209F"/>
    <w:rsid w:val="00B73651"/>
    <w:rsid w:val="00B93593"/>
    <w:rsid w:val="00BA4E25"/>
    <w:rsid w:val="00BA67E4"/>
    <w:rsid w:val="00BA719F"/>
    <w:rsid w:val="00BE2AC4"/>
    <w:rsid w:val="00BE4FC9"/>
    <w:rsid w:val="00BF0949"/>
    <w:rsid w:val="00BF6487"/>
    <w:rsid w:val="00C04A7D"/>
    <w:rsid w:val="00C0721C"/>
    <w:rsid w:val="00C1224C"/>
    <w:rsid w:val="00C12F80"/>
    <w:rsid w:val="00C1325C"/>
    <w:rsid w:val="00C154ED"/>
    <w:rsid w:val="00C159AF"/>
    <w:rsid w:val="00C25C8F"/>
    <w:rsid w:val="00C4060C"/>
    <w:rsid w:val="00C47F9F"/>
    <w:rsid w:val="00C537F2"/>
    <w:rsid w:val="00C57C60"/>
    <w:rsid w:val="00C602F2"/>
    <w:rsid w:val="00C644E9"/>
    <w:rsid w:val="00C810BC"/>
    <w:rsid w:val="00C822EA"/>
    <w:rsid w:val="00C92438"/>
    <w:rsid w:val="00CA3475"/>
    <w:rsid w:val="00CA3B31"/>
    <w:rsid w:val="00CA44DC"/>
    <w:rsid w:val="00CA73D8"/>
    <w:rsid w:val="00CA77AB"/>
    <w:rsid w:val="00CB129E"/>
    <w:rsid w:val="00CC1B6E"/>
    <w:rsid w:val="00CE0AC5"/>
    <w:rsid w:val="00CE2F6D"/>
    <w:rsid w:val="00CE365A"/>
    <w:rsid w:val="00D03A67"/>
    <w:rsid w:val="00D156A7"/>
    <w:rsid w:val="00D221B1"/>
    <w:rsid w:val="00D30890"/>
    <w:rsid w:val="00D3728F"/>
    <w:rsid w:val="00D37A29"/>
    <w:rsid w:val="00D71D3F"/>
    <w:rsid w:val="00D874DF"/>
    <w:rsid w:val="00D9405D"/>
    <w:rsid w:val="00DC0ABF"/>
    <w:rsid w:val="00DC0AC9"/>
    <w:rsid w:val="00DC6B86"/>
    <w:rsid w:val="00DE2314"/>
    <w:rsid w:val="00DE7945"/>
    <w:rsid w:val="00DF5C92"/>
    <w:rsid w:val="00E22354"/>
    <w:rsid w:val="00E243F2"/>
    <w:rsid w:val="00E307E5"/>
    <w:rsid w:val="00E42665"/>
    <w:rsid w:val="00E42E4D"/>
    <w:rsid w:val="00E43195"/>
    <w:rsid w:val="00E51476"/>
    <w:rsid w:val="00E6224C"/>
    <w:rsid w:val="00E651B9"/>
    <w:rsid w:val="00E717A2"/>
    <w:rsid w:val="00E7293E"/>
    <w:rsid w:val="00E735CC"/>
    <w:rsid w:val="00E82F42"/>
    <w:rsid w:val="00E86973"/>
    <w:rsid w:val="00EA76DE"/>
    <w:rsid w:val="00EB0821"/>
    <w:rsid w:val="00EB0EE6"/>
    <w:rsid w:val="00EB1978"/>
    <w:rsid w:val="00EC0D14"/>
    <w:rsid w:val="00ED1512"/>
    <w:rsid w:val="00EE0271"/>
    <w:rsid w:val="00F0161E"/>
    <w:rsid w:val="00F02D53"/>
    <w:rsid w:val="00F0692B"/>
    <w:rsid w:val="00F075D8"/>
    <w:rsid w:val="00F10A48"/>
    <w:rsid w:val="00F1265C"/>
    <w:rsid w:val="00F2043C"/>
    <w:rsid w:val="00F3070E"/>
    <w:rsid w:val="00F30E4C"/>
    <w:rsid w:val="00F42384"/>
    <w:rsid w:val="00F44DEE"/>
    <w:rsid w:val="00F54F7B"/>
    <w:rsid w:val="00F5710A"/>
    <w:rsid w:val="00F63111"/>
    <w:rsid w:val="00F70750"/>
    <w:rsid w:val="00F71306"/>
    <w:rsid w:val="00F83FDB"/>
    <w:rsid w:val="00FA395F"/>
    <w:rsid w:val="00FA6296"/>
    <w:rsid w:val="00FB186B"/>
    <w:rsid w:val="00FC0D61"/>
    <w:rsid w:val="00FD0FF3"/>
    <w:rsid w:val="00FD6898"/>
    <w:rsid w:val="00FE44D6"/>
    <w:rsid w:val="00FF0055"/>
    <w:rsid w:val="00FF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B31"/>
    <w:pPr>
      <w:spacing w:before="0" w:after="200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A3B31"/>
    <w:rPr>
      <w:color w:val="0000FF"/>
      <w:u w:val="single"/>
    </w:rPr>
  </w:style>
  <w:style w:type="character" w:styleId="a4">
    <w:name w:val="Strong"/>
    <w:uiPriority w:val="22"/>
    <w:qFormat/>
    <w:rsid w:val="00CA3B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778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8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43-kadastr.ru/%D0%BE%D1%82%D1%87%D0%B5%D1%82%D1%8B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Морковин</dc:creator>
  <cp:keywords/>
  <dc:description/>
  <cp:lastModifiedBy>Владимир Морковин</cp:lastModifiedBy>
  <cp:revision>5</cp:revision>
  <cp:lastPrinted>2020-08-18T06:07:00Z</cp:lastPrinted>
  <dcterms:created xsi:type="dcterms:W3CDTF">2019-08-29T11:44:00Z</dcterms:created>
  <dcterms:modified xsi:type="dcterms:W3CDTF">2020-08-21T07:40:00Z</dcterms:modified>
</cp:coreProperties>
</file>