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4E7F05">
        <w:tc>
          <w:tcPr>
            <w:tcW w:w="9980" w:type="dxa"/>
            <w:gridSpan w:val="4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4E7F05" w:rsidRDefault="00F366E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4E7F05">
        <w:tc>
          <w:tcPr>
            <w:tcW w:w="9980" w:type="dxa"/>
            <w:gridSpan w:val="4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</w:t>
            </w:r>
            <w:r>
              <w:rPr>
                <w:sz w:val="24"/>
                <w:szCs w:val="24"/>
              </w:rPr>
              <w:t>ртала (территориях нескольких смежных кадастровых кварталов):</w:t>
            </w:r>
          </w:p>
        </w:tc>
      </w:tr>
      <w:tr w:rsidR="004E7F05">
        <w:tc>
          <w:tcPr>
            <w:tcW w:w="3572" w:type="dxa"/>
            <w:gridSpan w:val="2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Кировская область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E7F05">
        <w:tc>
          <w:tcPr>
            <w:tcW w:w="3232" w:type="dxa"/>
            <w:gridSpan w:val="2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Вятскополянский  муниципальный</w:t>
            </w:r>
            <w:proofErr w:type="gramEnd"/>
            <w:r>
              <w:rPr>
                <w:b/>
                <w:sz w:val="24"/>
                <w:szCs w:val="24"/>
              </w:rPr>
              <w:t xml:space="preserve"> район </w:t>
            </w:r>
          </w:p>
          <w:p w:rsidR="004E7F05" w:rsidRDefault="00F36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Сосновское городское поселение 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E7F05">
        <w:tc>
          <w:tcPr>
            <w:tcW w:w="2155" w:type="dxa"/>
            <w:gridSpan w:val="1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г.Сосновка</w:t>
            </w:r>
            <w:proofErr w:type="spellEnd"/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4E7F05" w:rsidRDefault="00F366E7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f7"/>
                <w:sz w:val="24"/>
                <w:szCs w:val="24"/>
              </w:rPr>
              <w:endnoteReference w:id="1"/>
            </w:r>
            <w:r>
              <w:rPr>
                <w:rStyle w:val="af7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 w:type="textWrapping" w:clear="all"/>
            </w: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43:07:010122, 43:07:010134, 43:07:010138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/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/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/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7"/>
                <w:i/>
                <w:iCs/>
              </w:rPr>
              <w:endnoteReference w:id="2"/>
            </w:r>
            <w:r>
              <w:rPr>
                <w:rStyle w:val="af7"/>
                <w:i/>
                <w:iCs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/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4E7F05">
        <w:tc>
          <w:tcPr>
            <w:tcW w:w="465" w:type="dxa"/>
            <w:gridSpan w:val="5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62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17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rStyle w:val="af7"/>
                <w:sz w:val="24"/>
                <w:szCs w:val="24"/>
              </w:rPr>
              <w:endnoteReference w:id="3"/>
            </w:r>
            <w:r>
              <w:rPr>
                <w:rStyle w:val="af7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612990, </w:t>
            </w:r>
            <w:r>
              <w:rPr>
                <w:b/>
                <w:sz w:val="24"/>
                <w:szCs w:val="24"/>
              </w:rPr>
              <w:t xml:space="preserve">Кировская область, Вятскополянский район, г. Сосновка, ул. Октябрьская, д. 40, каб.7 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/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/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 w:type="textWrapping" w:clear="all"/>
            </w: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 Администрация Вятскополянского района Кировской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https://vprayon.gosuslugi.ru/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 имущественных отношений Кировской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https://dgs.kirovreg.ru/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</w:t>
            </w:r>
            <w:r>
              <w:rPr>
                <w:i/>
                <w:iCs/>
              </w:rPr>
              <w:t>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по Кировской области 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4E7F05">
        <w:trPr>
          <w:cantSplit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7F05" w:rsidRDefault="00F366E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4E7F05" w:rsidRDefault="004E7F05">
            <w:pPr>
              <w:rPr>
                <w:i/>
                <w:iCs/>
              </w:rPr>
            </w:pPr>
          </w:p>
        </w:tc>
      </w:tr>
      <w:tr w:rsidR="004E7F05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</w:t>
            </w:r>
            <w:r>
              <w:rPr>
                <w:sz w:val="24"/>
                <w:szCs w:val="24"/>
              </w:rPr>
              <w:t>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 w:type="textWrapping" w:clear="all"/>
            </w:r>
          </w:p>
        </w:tc>
      </w:tr>
      <w:tr w:rsidR="004E7F05"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43:07:010122, 43:07:010134, 43:07:010</w:t>
            </w: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2438" w:type="dxa"/>
            <w:gridSpan w:val="1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612964, Кировская область, г. Вятские Поляны, ул. Гагарина, д.28, </w:t>
            </w:r>
            <w:proofErr w:type="spellStart"/>
            <w:r>
              <w:rPr>
                <w:b/>
                <w:sz w:val="24"/>
                <w:szCs w:val="24"/>
              </w:rPr>
              <w:t>конференц</w:t>
            </w:r>
            <w:proofErr w:type="spellEnd"/>
            <w:r>
              <w:rPr>
                <w:b/>
                <w:sz w:val="24"/>
                <w:szCs w:val="24"/>
              </w:rPr>
              <w:t xml:space="preserve"> зал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</w:tr>
      <w:tr w:rsidR="004E7F05"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539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4E7F05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4E7F05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</w:t>
            </w:r>
            <w:r>
              <w:rPr>
                <w:sz w:val="24"/>
                <w:szCs w:val="24"/>
              </w:rPr>
              <w:t>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4E7F05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3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7"/>
                <w:sz w:val="24"/>
                <w:szCs w:val="24"/>
              </w:rPr>
              <w:endnoteReference w:id="4"/>
            </w:r>
            <w:r>
              <w:rPr>
                <w:rStyle w:val="af7"/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4E7F05"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762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7F05" w:rsidRDefault="004E7F0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7F05" w:rsidRDefault="00F36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337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7"/>
                <w:sz w:val="24"/>
                <w:szCs w:val="24"/>
              </w:rPr>
              <w:endnoteReference w:id="5"/>
            </w:r>
            <w:r>
              <w:rPr>
                <w:rStyle w:val="af7"/>
                <w:sz w:val="24"/>
                <w:szCs w:val="24"/>
              </w:rPr>
              <w:t>5</w:t>
            </w:r>
          </w:p>
        </w:tc>
      </w:tr>
      <w:tr w:rsidR="004E7F05">
        <w:trPr>
          <w:cantSplit/>
        </w:trPr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</w:t>
            </w:r>
            <w:r>
              <w:rPr>
                <w:sz w:val="24"/>
                <w:szCs w:val="24"/>
              </w:rPr>
              <w:t>мости»</w:t>
            </w:r>
            <w:r>
              <w:rPr>
                <w:rStyle w:val="af7"/>
                <w:sz w:val="24"/>
                <w:szCs w:val="24"/>
              </w:rPr>
              <w:endnoteReference w:id="6"/>
            </w:r>
            <w:r>
              <w:rPr>
                <w:rStyle w:val="af7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</w:t>
            </w:r>
            <w:r>
              <w:rPr>
                <w:spacing w:val="-4"/>
                <w:sz w:val="24"/>
                <w:szCs w:val="24"/>
              </w:rPr>
              <w:t xml:space="preserve">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</w:t>
            </w:r>
            <w:r>
              <w:rPr>
                <w:spacing w:val="-4"/>
                <w:sz w:val="24"/>
                <w:szCs w:val="24"/>
              </w:rPr>
              <w:t>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</w:t>
            </w:r>
            <w:r>
              <w:rPr>
                <w:spacing w:val="-4"/>
                <w:sz w:val="24"/>
                <w:szCs w:val="24"/>
              </w:rPr>
              <w:t>ие) местоположение границ при образовании такого земельного участка (при наличии).</w:t>
            </w:r>
          </w:p>
        </w:tc>
      </w:tr>
      <w:tr w:rsidR="004E7F05">
        <w:tc>
          <w:tcPr>
            <w:tcW w:w="9980" w:type="dxa"/>
            <w:gridSpan w:val="4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E7F05" w:rsidRDefault="00F366E7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E7F05" w:rsidRDefault="00F366E7">
      <w:pPr>
        <w:shd w:val="clear" w:color="auto" w:fill="FFFFFF"/>
        <w:rPr>
          <w:i/>
          <w:iCs/>
          <w:color w:val="34343C"/>
          <w:sz w:val="23"/>
          <w:szCs w:val="23"/>
        </w:rPr>
      </w:pPr>
      <w:r>
        <w:rPr>
          <w:i/>
          <w:iCs/>
          <w:color w:val="34343C"/>
          <w:sz w:val="23"/>
          <w:szCs w:val="23"/>
        </w:rPr>
        <w:t>Приложение: карта-планы территории размещены в сети Интернет на официальном сайте</w:t>
      </w:r>
    </w:p>
    <w:p w:rsidR="004E7F05" w:rsidRDefault="00F366E7">
      <w:pPr>
        <w:rPr>
          <w:i/>
          <w:iCs/>
          <w:sz w:val="24"/>
          <w:szCs w:val="24"/>
        </w:rPr>
      </w:pPr>
      <w:r>
        <w:rPr>
          <w:i/>
          <w:iCs/>
          <w:color w:val="34343C"/>
          <w:sz w:val="23"/>
          <w:szCs w:val="23"/>
        </w:rPr>
        <w:t xml:space="preserve">администрации Вятскополянского муниципального </w:t>
      </w:r>
      <w:proofErr w:type="gramStart"/>
      <w:r>
        <w:rPr>
          <w:i/>
          <w:iCs/>
          <w:color w:val="34343C"/>
          <w:sz w:val="23"/>
          <w:szCs w:val="23"/>
        </w:rPr>
        <w:t xml:space="preserve">района  </w:t>
      </w:r>
      <w:r>
        <w:rPr>
          <w:i/>
          <w:iCs/>
          <w:sz w:val="24"/>
          <w:szCs w:val="24"/>
          <w:lang w:val="en-US"/>
        </w:rPr>
        <w:t>https</w:t>
      </w:r>
      <w:r>
        <w:rPr>
          <w:i/>
          <w:iCs/>
          <w:sz w:val="24"/>
          <w:szCs w:val="24"/>
        </w:rPr>
        <w:t>://</w:t>
      </w:r>
      <w:proofErr w:type="spellStart"/>
      <w:r>
        <w:rPr>
          <w:i/>
          <w:iCs/>
          <w:sz w:val="24"/>
          <w:szCs w:val="24"/>
          <w:lang w:val="en-US"/>
        </w:rPr>
        <w:t>vprayon</w:t>
      </w:r>
      <w:proofErr w:type="spellEnd"/>
      <w:r>
        <w:rPr>
          <w:i/>
          <w:iCs/>
          <w:sz w:val="24"/>
          <w:szCs w:val="24"/>
        </w:rPr>
        <w:t>.</w:t>
      </w:r>
      <w:proofErr w:type="spellStart"/>
      <w:r>
        <w:rPr>
          <w:i/>
          <w:iCs/>
          <w:sz w:val="24"/>
          <w:szCs w:val="24"/>
          <w:lang w:val="en-US"/>
        </w:rPr>
        <w:t>gosuslugi</w:t>
      </w:r>
      <w:proofErr w:type="spellEnd"/>
      <w:r>
        <w:rPr>
          <w:i/>
          <w:iCs/>
          <w:sz w:val="24"/>
          <w:szCs w:val="24"/>
        </w:rPr>
        <w:t>.</w:t>
      </w:r>
      <w:proofErr w:type="spellStart"/>
      <w:r>
        <w:rPr>
          <w:i/>
          <w:iCs/>
          <w:sz w:val="24"/>
          <w:szCs w:val="24"/>
          <w:lang w:val="en-US"/>
        </w:rPr>
        <w:t>ru</w:t>
      </w:r>
      <w:proofErr w:type="spellEnd"/>
      <w:r>
        <w:rPr>
          <w:i/>
          <w:iCs/>
          <w:sz w:val="24"/>
          <w:szCs w:val="24"/>
        </w:rPr>
        <w:t>/</w:t>
      </w:r>
      <w:proofErr w:type="gramEnd"/>
    </w:p>
    <w:sectPr w:rsidR="004E7F05"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F05" w:rsidRDefault="00F366E7">
      <w:r>
        <w:separator/>
      </w:r>
    </w:p>
  </w:endnote>
  <w:endnote w:type="continuationSeparator" w:id="0">
    <w:p w:rsidR="004E7F05" w:rsidRDefault="00F366E7">
      <w:r>
        <w:continuationSeparator/>
      </w:r>
    </w:p>
  </w:endnote>
  <w:endnote w:id="1">
    <w:p w:rsidR="004E7F05" w:rsidRDefault="004E7F05">
      <w:pPr>
        <w:shd w:val="clear" w:color="auto" w:fill="FFFFFF"/>
        <w:rPr>
          <w:rFonts w:ascii="Arial" w:hAnsi="Arial" w:cs="Arial"/>
          <w:color w:val="34343C"/>
          <w:sz w:val="23"/>
          <w:szCs w:val="23"/>
        </w:rPr>
      </w:pPr>
    </w:p>
    <w:p w:rsidR="004E7F05" w:rsidRDefault="004E7F05">
      <w:pPr>
        <w:pStyle w:val="af5"/>
        <w:ind w:firstLine="567"/>
        <w:jc w:val="both"/>
      </w:pPr>
    </w:p>
  </w:endnote>
  <w:endnote w:id="2">
    <w:p w:rsidR="004E7F05" w:rsidRDefault="004E7F05">
      <w:pPr>
        <w:pStyle w:val="af5"/>
        <w:jc w:val="both"/>
      </w:pPr>
    </w:p>
  </w:endnote>
  <w:endnote w:id="3">
    <w:p w:rsidR="004E7F05" w:rsidRDefault="00F366E7">
      <w:pPr>
        <w:pStyle w:val="af5"/>
        <w:ind w:firstLine="567"/>
        <w:jc w:val="both"/>
      </w:pPr>
      <w:r>
        <w:rPr>
          <w:lang w:val="en-US"/>
        </w:rPr>
        <w:t> </w:t>
      </w:r>
    </w:p>
  </w:endnote>
  <w:endnote w:id="4">
    <w:p w:rsidR="004E7F05" w:rsidRDefault="00F366E7">
      <w:pPr>
        <w:pStyle w:val="af5"/>
        <w:ind w:firstLine="567"/>
        <w:jc w:val="both"/>
      </w:pPr>
      <w:r>
        <w:t xml:space="preserve"> </w:t>
      </w:r>
      <w:bookmarkStart w:id="0" w:name="_GoBack"/>
      <w:bookmarkEnd w:id="0"/>
    </w:p>
  </w:endnote>
  <w:endnote w:id="5">
    <w:p w:rsidR="004E7F05" w:rsidRDefault="00F366E7">
      <w:pPr>
        <w:pStyle w:val="af5"/>
        <w:ind w:firstLine="567"/>
        <w:jc w:val="both"/>
      </w:pPr>
      <w:r>
        <w:t> </w:t>
      </w:r>
    </w:p>
  </w:endnote>
  <w:endnote w:id="6">
    <w:p w:rsidR="004E7F05" w:rsidRDefault="004E7F05">
      <w:pPr>
        <w:pStyle w:val="af5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F05" w:rsidRDefault="00F366E7">
      <w:r>
        <w:separator/>
      </w:r>
    </w:p>
  </w:footnote>
  <w:footnote w:type="continuationSeparator" w:id="0">
    <w:p w:rsidR="004E7F05" w:rsidRDefault="00F36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F05"/>
    <w:rsid w:val="004E7F05"/>
    <w:rsid w:val="00F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284F9-F7F7-4D8A-9B9B-7E6FD297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>КонсультантПлюс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UZIO333</cp:lastModifiedBy>
  <cp:revision>5</cp:revision>
  <dcterms:created xsi:type="dcterms:W3CDTF">2026-06-16T05:20:00Z</dcterms:created>
  <dcterms:modified xsi:type="dcterms:W3CDTF">2026-06-16T11:32:00Z</dcterms:modified>
  <cp:version>1048576</cp:version>
</cp:coreProperties>
</file>