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177B">
        <w:tc>
          <w:tcPr>
            <w:tcW w:w="10225" w:type="dxa"/>
            <w:gridSpan w:val="4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177B">
        <w:tc>
          <w:tcPr>
            <w:tcW w:w="3572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3232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2155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Pr="00F90140" w:rsidRDefault="00F90140" w:rsidP="00066FE1">
            <w:pPr>
              <w:rPr>
                <w:b/>
                <w:sz w:val="24"/>
              </w:rPr>
            </w:pPr>
            <w:r w:rsidRPr="00F90140">
              <w:rPr>
                <w:b/>
                <w:sz w:val="24"/>
              </w:rPr>
              <w:t xml:space="preserve">д. </w:t>
            </w:r>
            <w:r w:rsidR="00066FE1">
              <w:rPr>
                <w:b/>
                <w:sz w:val="24"/>
              </w:rPr>
              <w:t>Воробьи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Стуловское</w:t>
            </w:r>
            <w:proofErr w:type="spellEnd"/>
            <w:r>
              <w:rPr>
                <w:b/>
                <w:sz w:val="24"/>
              </w:rPr>
              <w:t xml:space="preserve"> с/п, </w:t>
            </w:r>
            <w:r w:rsidR="00066FE1">
              <w:rPr>
                <w:b/>
                <w:sz w:val="24"/>
              </w:rPr>
              <w:t xml:space="preserve">д. Бабичи </w:t>
            </w:r>
            <w:proofErr w:type="spellStart"/>
            <w:r w:rsidR="00066FE1">
              <w:rPr>
                <w:b/>
                <w:sz w:val="24"/>
              </w:rPr>
              <w:t>Шиховское</w:t>
            </w:r>
            <w:proofErr w:type="spellEnd"/>
            <w:r w:rsidR="007579E6">
              <w:rPr>
                <w:b/>
                <w:sz w:val="24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77B" w:rsidRDefault="00792CB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 w:rsidP="00066F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</w:t>
            </w:r>
            <w:r w:rsidR="00066FE1">
              <w:rPr>
                <w:b/>
                <w:sz w:val="24"/>
              </w:rPr>
              <w:t>110307</w:t>
            </w:r>
            <w:r w:rsidR="00F90140">
              <w:rPr>
                <w:b/>
                <w:sz w:val="24"/>
              </w:rPr>
              <w:t xml:space="preserve">, </w:t>
            </w:r>
            <w:r w:rsidR="00066FE1">
              <w:rPr>
                <w:b/>
                <w:sz w:val="24"/>
              </w:rPr>
              <w:t>43:30:120212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выполняются комплексные кадастровые работы 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spacing w:after="20"/>
              <w:ind w:left="170" w:right="170"/>
              <w:rPr>
                <w:sz w:val="24"/>
              </w:rPr>
            </w:pPr>
            <w:r>
              <w:rPr>
                <w:sz w:val="24"/>
              </w:rPr>
              <w:t xml:space="preserve">в соответствии с Соглашением о предоставлении субсидии </w:t>
            </w:r>
          </w:p>
        </w:tc>
      </w:tr>
      <w:tr w:rsidR="00E7177B">
        <w:tc>
          <w:tcPr>
            <w:tcW w:w="4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321-20-2025-002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 xml:space="preserve"> выполняются комплексные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/>
              <w:rPr>
                <w:sz w:val="24"/>
              </w:rPr>
            </w:pPr>
            <w:r>
              <w:rPr>
                <w:sz w:val="24"/>
              </w:rPr>
              <w:t>кадастровые работы.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79E6" w:rsidRDefault="00792CBE" w:rsidP="007579E6">
            <w:pPr>
              <w:ind w:left="170" w:right="17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а также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администрации </w:t>
            </w:r>
            <w:r w:rsidR="003F7D0D" w:rsidRPr="004D1F06">
              <w:rPr>
                <w:b/>
                <w:sz w:val="24"/>
                <w:szCs w:val="24"/>
              </w:rPr>
              <w:t>в</w:t>
            </w:r>
            <w:r w:rsidR="003F7D0D">
              <w:rPr>
                <w:sz w:val="24"/>
                <w:szCs w:val="24"/>
              </w:rPr>
              <w:t xml:space="preserve"> </w:t>
            </w:r>
            <w:r w:rsidR="003F7D0D" w:rsidRPr="004D1F06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7579E6">
              <w:rPr>
                <w:b/>
                <w:sz w:val="24"/>
                <w:szCs w:val="24"/>
              </w:rPr>
              <w:t>Стуловского</w:t>
            </w:r>
            <w:proofErr w:type="spellEnd"/>
            <w:r w:rsidR="007579E6">
              <w:rPr>
                <w:b/>
                <w:sz w:val="24"/>
                <w:szCs w:val="24"/>
              </w:rPr>
              <w:t xml:space="preserve"> сельского поселения п</w:t>
            </w:r>
            <w:r w:rsidR="007579E6" w:rsidRPr="004D1F06">
              <w:rPr>
                <w:b/>
                <w:sz w:val="24"/>
                <w:szCs w:val="24"/>
              </w:rPr>
              <w:t xml:space="preserve">о </w:t>
            </w:r>
            <w:proofErr w:type="gramStart"/>
            <w:r w:rsidR="007579E6" w:rsidRPr="004D1F06">
              <w:rPr>
                <w:b/>
                <w:sz w:val="24"/>
                <w:szCs w:val="24"/>
              </w:rPr>
              <w:t>адресу:</w:t>
            </w:r>
            <w:r w:rsidR="007579E6">
              <w:rPr>
                <w:b/>
                <w:sz w:val="24"/>
                <w:szCs w:val="24"/>
              </w:rPr>
              <w:t xml:space="preserve"> </w:t>
            </w:r>
            <w:r w:rsidR="00F663C2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F663C2">
              <w:rPr>
                <w:b/>
                <w:sz w:val="24"/>
                <w:szCs w:val="24"/>
              </w:rPr>
              <w:t xml:space="preserve">       </w:t>
            </w:r>
            <w:r w:rsidR="007579E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="007579E6">
              <w:rPr>
                <w:b/>
                <w:sz w:val="24"/>
                <w:szCs w:val="24"/>
              </w:rPr>
              <w:t>Стулово</w:t>
            </w:r>
            <w:proofErr w:type="spellEnd"/>
            <w:r w:rsidR="007579E6">
              <w:rPr>
                <w:b/>
                <w:sz w:val="24"/>
                <w:szCs w:val="24"/>
              </w:rPr>
              <w:t xml:space="preserve">, </w:t>
            </w:r>
            <w:r w:rsidR="007579E6" w:rsidRPr="004D1F06">
              <w:rPr>
                <w:b/>
                <w:sz w:val="24"/>
                <w:szCs w:val="24"/>
              </w:rPr>
              <w:t xml:space="preserve">ул. </w:t>
            </w:r>
            <w:r w:rsidR="007579E6">
              <w:rPr>
                <w:b/>
                <w:sz w:val="24"/>
                <w:szCs w:val="24"/>
              </w:rPr>
              <w:t>Трактовая</w:t>
            </w:r>
            <w:r w:rsidR="007579E6" w:rsidRPr="004D1F06">
              <w:rPr>
                <w:b/>
                <w:sz w:val="24"/>
                <w:szCs w:val="24"/>
              </w:rPr>
              <w:t>, д.</w:t>
            </w:r>
            <w:r w:rsidR="003E7F53">
              <w:rPr>
                <w:b/>
                <w:sz w:val="24"/>
                <w:szCs w:val="24"/>
              </w:rPr>
              <w:t xml:space="preserve"> 56, </w:t>
            </w:r>
            <w:r w:rsidR="007579E6">
              <w:rPr>
                <w:b/>
                <w:sz w:val="24"/>
              </w:rPr>
              <w:t>в</w:t>
            </w:r>
            <w:r w:rsidR="007579E6">
              <w:rPr>
                <w:sz w:val="24"/>
              </w:rPr>
              <w:t xml:space="preserve"> </w:t>
            </w:r>
            <w:r w:rsidR="007579E6">
              <w:rPr>
                <w:b/>
                <w:sz w:val="24"/>
              </w:rPr>
              <w:t xml:space="preserve">администрации </w:t>
            </w:r>
            <w:proofErr w:type="spellStart"/>
            <w:r w:rsidR="00066FE1">
              <w:rPr>
                <w:b/>
                <w:sz w:val="24"/>
              </w:rPr>
              <w:t>Шиховского</w:t>
            </w:r>
            <w:proofErr w:type="spellEnd"/>
            <w:r w:rsidR="00066FE1">
              <w:rPr>
                <w:b/>
                <w:sz w:val="24"/>
              </w:rPr>
              <w:t xml:space="preserve"> </w:t>
            </w:r>
            <w:r w:rsidR="007579E6">
              <w:rPr>
                <w:b/>
                <w:sz w:val="24"/>
              </w:rPr>
              <w:t xml:space="preserve">сельского поселения, по адресу: </w:t>
            </w:r>
            <w:r w:rsidR="003E7F53">
              <w:rPr>
                <w:b/>
                <w:sz w:val="24"/>
              </w:rPr>
              <w:t>д. Шихово</w:t>
            </w:r>
            <w:r w:rsidR="007579E6">
              <w:rPr>
                <w:b/>
                <w:sz w:val="24"/>
              </w:rPr>
              <w:t xml:space="preserve">, ул. </w:t>
            </w:r>
            <w:r w:rsidR="003E7F53">
              <w:rPr>
                <w:b/>
                <w:sz w:val="24"/>
              </w:rPr>
              <w:t>Солнечная, д. 1</w:t>
            </w:r>
            <w:r w:rsidR="007579E6">
              <w:rPr>
                <w:b/>
                <w:sz w:val="24"/>
              </w:rPr>
              <w:t xml:space="preserve"> </w:t>
            </w:r>
          </w:p>
          <w:p w:rsidR="00E7177B" w:rsidRDefault="00792CBE">
            <w:pPr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</w:rPr>
              <w:t>сети«Интернет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</w:rPr>
              <w:t>Росреестра</w:t>
            </w:r>
            <w:proofErr w:type="spellEnd"/>
            <w:r>
              <w:rPr>
                <w:b/>
                <w:sz w:val="24"/>
              </w:rPr>
              <w:t xml:space="preserve">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7177B">
        <w:tc>
          <w:tcPr>
            <w:tcW w:w="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/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792CB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77B" w:rsidRDefault="00E7177B">
            <w:pPr>
              <w:rPr>
                <w:i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 w:rsidR="00E7177B">
        <w:tc>
          <w:tcPr>
            <w:tcW w:w="170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9885" w:type="dxa"/>
            <w:gridSpan w:val="3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3E7F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43:30:110307, 43:30:120212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2438" w:type="dxa"/>
            <w:gridSpan w:val="18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Кировская область, город Слободской, улица Советская, дом 86, </w:t>
            </w:r>
          </w:p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</w:tr>
      <w:tr w:rsidR="00E7177B">
        <w:tc>
          <w:tcPr>
            <w:tcW w:w="142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 w:rsidP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66FE1">
              <w:rPr>
                <w:b/>
                <w:sz w:val="24"/>
              </w:rPr>
              <w:t>5</w:t>
            </w:r>
          </w:p>
        </w:tc>
        <w:tc>
          <w:tcPr>
            <w:tcW w:w="2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sz w:val="24"/>
              </w:rPr>
            </w:pPr>
          </w:p>
        </w:tc>
        <w:tc>
          <w:tcPr>
            <w:tcW w:w="73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53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56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579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keepLines/>
              <w:spacing w:before="240"/>
              <w:ind w:left="170" w:right="170" w:firstLine="567"/>
              <w:jc w:val="both"/>
              <w:rPr>
                <w:sz w:val="2"/>
              </w:rPr>
            </w:pPr>
          </w:p>
        </w:tc>
      </w:tr>
      <w:tr w:rsidR="00E7177B">
        <w:tc>
          <w:tcPr>
            <w:tcW w:w="10225" w:type="dxa"/>
            <w:gridSpan w:val="42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F90140" w:rsidP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66FE1">
              <w:rPr>
                <w:b/>
                <w:sz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C647B" w:rsidP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66FE1">
              <w:rPr>
                <w:b/>
                <w:sz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E7177B">
        <w:tc>
          <w:tcPr>
            <w:tcW w:w="35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 w:rsidP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66FE1">
              <w:rPr>
                <w:b/>
                <w:sz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C27FCE" w:rsidP="00EC64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066F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E7177B">
            <w:pPr>
              <w:rPr>
                <w:b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  <w:bookmarkStart w:id="0" w:name="_GoBack"/>
            <w:bookmarkEnd w:id="0"/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177B">
        <w:tc>
          <w:tcPr>
            <w:tcW w:w="10225" w:type="dxa"/>
            <w:gridSpan w:val="4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7177B" w:rsidRDefault="00792CB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177B" w:rsidRDefault="00E7177B">
      <w:pPr>
        <w:rPr>
          <w:sz w:val="24"/>
        </w:rPr>
      </w:pPr>
    </w:p>
    <w:p w:rsidR="00E7177B" w:rsidRDefault="00792CBE">
      <w:pPr>
        <w:rPr>
          <w:i/>
          <w:sz w:val="24"/>
        </w:rPr>
      </w:pPr>
      <w:r>
        <w:rPr>
          <w:i/>
          <w:sz w:val="24"/>
        </w:rPr>
        <w:t>Приложение: карта-планы территории размещены в сети Интернет на официальном сайте администрации Слободского района https://www.</w:t>
      </w:r>
      <w:r>
        <w:rPr>
          <w:b/>
          <w:sz w:val="24"/>
        </w:rPr>
        <w:t xml:space="preserve"> </w:t>
      </w:r>
      <w:r>
        <w:rPr>
          <w:i/>
          <w:sz w:val="24"/>
        </w:rPr>
        <w:t>admslob.gosuslugi.ru /</w:t>
      </w: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p w:rsidR="00E7177B" w:rsidRDefault="00E7177B">
      <w:pPr>
        <w:rPr>
          <w:sz w:val="24"/>
        </w:rPr>
      </w:pPr>
    </w:p>
    <w:sectPr w:rsidR="00E7177B">
      <w:pgSz w:w="11906" w:h="16838"/>
      <w:pgMar w:top="851" w:right="851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B"/>
    <w:rsid w:val="00066FE1"/>
    <w:rsid w:val="00286EEA"/>
    <w:rsid w:val="003E7F53"/>
    <w:rsid w:val="003F7D0D"/>
    <w:rsid w:val="00483560"/>
    <w:rsid w:val="007579E6"/>
    <w:rsid w:val="00792CBE"/>
    <w:rsid w:val="00872413"/>
    <w:rsid w:val="009F1D6D"/>
    <w:rsid w:val="00C27FCE"/>
    <w:rsid w:val="00E7177B"/>
    <w:rsid w:val="00EC647B"/>
    <w:rsid w:val="00F663C2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DCD1"/>
  <w15:docId w15:val="{C9A46E19-AB78-4A90-AB0E-7BD65531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2"/>
    <w:link w:val="ab"/>
    <w:rPr>
      <w:vertAlign w:val="superscript"/>
    </w:rPr>
  </w:style>
  <w:style w:type="character" w:styleId="ab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2025-04-21T07:33:00Z</dcterms:created>
  <dcterms:modified xsi:type="dcterms:W3CDTF">2025-09-03T12:37:00Z</dcterms:modified>
</cp:coreProperties>
</file>