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территории кадастров</w:t>
            </w:r>
            <w:r w:rsidR="0092669A">
              <w:rPr>
                <w:rFonts w:ascii="Times New Roman" w:hAnsi="Times New Roman" w:cs="Times New Roman"/>
                <w:sz w:val="21"/>
                <w:szCs w:val="21"/>
                <w:lang w:eastAsia="ru-RU"/>
              </w:rPr>
              <w:t>ого</w:t>
            </w:r>
            <w:r w:rsidRPr="009341DE">
              <w:rPr>
                <w:rFonts w:ascii="Times New Roman" w:hAnsi="Times New Roman" w:cs="Times New Roman"/>
                <w:sz w:val="21"/>
                <w:szCs w:val="21"/>
                <w:lang w:eastAsia="ru-RU"/>
              </w:rPr>
              <w:t xml:space="preserve"> квартал</w:t>
            </w:r>
            <w:r w:rsidR="0092669A">
              <w:rPr>
                <w:rFonts w:ascii="Times New Roman" w:hAnsi="Times New Roman" w:cs="Times New Roman"/>
                <w:sz w:val="21"/>
                <w:szCs w:val="21"/>
                <w:lang w:eastAsia="ru-RU"/>
              </w:rPr>
              <w:t>а</w:t>
            </w:r>
            <w:r w:rsidRPr="009341DE">
              <w:rPr>
                <w:rFonts w:ascii="Times New Roman" w:hAnsi="Times New Roman" w:cs="Times New Roman"/>
                <w:sz w:val="21"/>
                <w:szCs w:val="21"/>
                <w:lang w:eastAsia="ru-RU"/>
              </w:rPr>
              <w:t xml:space="preserve">: </w:t>
            </w:r>
            <w:r w:rsidR="005C1835" w:rsidRPr="005C1835">
              <w:rPr>
                <w:rFonts w:ascii="Times New Roman" w:eastAsia="Times New Roman" w:hAnsi="Times New Roman"/>
                <w:b/>
                <w:i/>
                <w:sz w:val="21"/>
                <w:szCs w:val="21"/>
                <w:u w:val="single"/>
                <w:lang w:eastAsia="ru-RU"/>
              </w:rPr>
              <w:t>43:</w:t>
            </w:r>
            <w:r w:rsidR="00C66E30">
              <w:rPr>
                <w:rFonts w:ascii="Times New Roman" w:eastAsia="Times New Roman" w:hAnsi="Times New Roman"/>
                <w:b/>
                <w:i/>
                <w:sz w:val="21"/>
                <w:szCs w:val="21"/>
                <w:u w:val="single"/>
                <w:lang w:eastAsia="ru-RU"/>
              </w:rPr>
              <w:t>4</w:t>
            </w:r>
            <w:r w:rsidR="005C1835" w:rsidRPr="005C1835">
              <w:rPr>
                <w:rFonts w:ascii="Times New Roman" w:eastAsia="Times New Roman" w:hAnsi="Times New Roman"/>
                <w:b/>
                <w:i/>
                <w:sz w:val="21"/>
                <w:szCs w:val="21"/>
                <w:u w:val="single"/>
                <w:lang w:eastAsia="ru-RU"/>
              </w:rPr>
              <w:t>2:</w:t>
            </w:r>
            <w:r w:rsidR="0092669A">
              <w:rPr>
                <w:rFonts w:ascii="Times New Roman" w:eastAsia="Times New Roman" w:hAnsi="Times New Roman"/>
                <w:b/>
                <w:i/>
                <w:sz w:val="21"/>
                <w:szCs w:val="21"/>
                <w:u w:val="single"/>
                <w:lang w:eastAsia="ru-RU"/>
              </w:rPr>
              <w:t>20</w:t>
            </w:r>
            <w:r w:rsidR="00C66E30">
              <w:rPr>
                <w:rFonts w:ascii="Times New Roman" w:eastAsia="Times New Roman" w:hAnsi="Times New Roman"/>
                <w:b/>
                <w:i/>
                <w:sz w:val="21"/>
                <w:szCs w:val="21"/>
                <w:u w:val="single"/>
                <w:lang w:eastAsia="ru-RU"/>
              </w:rPr>
              <w:t>007</w:t>
            </w:r>
            <w:r w:rsidR="0092669A">
              <w:rPr>
                <w:rFonts w:ascii="Times New Roman" w:eastAsia="Times New Roman" w:hAnsi="Times New Roman"/>
                <w:b/>
                <w:i/>
                <w:sz w:val="21"/>
                <w:szCs w:val="21"/>
                <w:u w:val="single"/>
                <w:lang w:eastAsia="ru-RU"/>
              </w:rPr>
              <w:t>3</w:t>
            </w:r>
          </w:p>
          <w:p w:rsidR="0069369A" w:rsidRPr="009341DE" w:rsidRDefault="0069369A" w:rsidP="0069369A">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Pr="009341DE">
              <w:rPr>
                <w:rFonts w:ascii="Times New Roman" w:hAnsi="Times New Roman" w:cs="Times New Roman"/>
                <w:b/>
                <w:i/>
                <w:sz w:val="21"/>
                <w:szCs w:val="21"/>
                <w:u w:val="single"/>
                <w:lang w:eastAsia="ru-RU"/>
              </w:rPr>
              <w:t>Кировская область</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C66E30" w:rsidRPr="00C66E30">
              <w:rPr>
                <w:rFonts w:ascii="Times New Roman" w:hAnsi="Times New Roman" w:cs="Times New Roman"/>
                <w:b/>
                <w:sz w:val="21"/>
                <w:szCs w:val="21"/>
                <w:u w:val="single"/>
                <w:lang w:eastAsia="ru-RU"/>
              </w:rPr>
              <w:t xml:space="preserve">«Город </w:t>
            </w:r>
            <w:r w:rsidRPr="00C66E30">
              <w:rPr>
                <w:rFonts w:ascii="Times New Roman" w:hAnsi="Times New Roman" w:cs="Times New Roman"/>
                <w:b/>
                <w:sz w:val="21"/>
                <w:szCs w:val="21"/>
                <w:u w:val="single"/>
                <w:lang w:eastAsia="ru-RU"/>
              </w:rPr>
              <w:t>Кирово-Чепецк</w:t>
            </w:r>
            <w:r w:rsidR="00C66E30" w:rsidRPr="00C66E30">
              <w:rPr>
                <w:rFonts w:ascii="Times New Roman" w:hAnsi="Times New Roman" w:cs="Times New Roman"/>
                <w:b/>
                <w:sz w:val="21"/>
                <w:szCs w:val="21"/>
                <w:u w:val="single"/>
                <w:lang w:eastAsia="ru-RU"/>
              </w:rPr>
              <w:t>»</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муниципального контракта</w:t>
            </w:r>
            <w:r>
              <w:rPr>
                <w:rFonts w:ascii="Times New Roman" w:hAnsi="Times New Roman" w:cs="Times New Roman"/>
                <w:sz w:val="21"/>
                <w:szCs w:val="21"/>
                <w:lang w:eastAsia="ru-RU"/>
              </w:rPr>
              <w:t xml:space="preserve"> №</w:t>
            </w:r>
            <w:r w:rsidR="005C1835">
              <w:rPr>
                <w:rFonts w:ascii="Times New Roman" w:hAnsi="Times New Roman" w:cs="Times New Roman"/>
                <w:sz w:val="21"/>
                <w:szCs w:val="21"/>
                <w:lang w:eastAsia="ru-RU"/>
              </w:rPr>
              <w:t xml:space="preserve"> </w:t>
            </w:r>
            <w:r w:rsidR="0092669A">
              <w:rPr>
                <w:rFonts w:ascii="Times New Roman" w:eastAsia="Times New Roman" w:hAnsi="Times New Roman" w:cs="Times New Roman"/>
                <w:b/>
                <w:bCs/>
                <w:i/>
                <w:sz w:val="21"/>
                <w:szCs w:val="21"/>
                <w:u w:val="single"/>
                <w:lang w:eastAsia="ru-RU"/>
              </w:rPr>
              <w:t>03402000033230092480001</w:t>
            </w:r>
            <w:r w:rsidR="00C66E30">
              <w:rPr>
                <w:rFonts w:ascii="Times New Roman" w:eastAsia="Times New Roman" w:hAnsi="Times New Roman" w:cs="Times New Roman"/>
                <w:b/>
                <w:bCs/>
                <w:i/>
                <w:sz w:val="21"/>
                <w:szCs w:val="21"/>
                <w:u w:val="single"/>
                <w:lang w:eastAsia="ru-RU"/>
              </w:rPr>
              <w:t xml:space="preserve"> от </w:t>
            </w:r>
            <w:r w:rsidR="0092669A">
              <w:rPr>
                <w:rFonts w:ascii="Times New Roman" w:eastAsia="Times New Roman" w:hAnsi="Times New Roman" w:cs="Times New Roman"/>
                <w:b/>
                <w:bCs/>
                <w:i/>
                <w:sz w:val="21"/>
                <w:szCs w:val="21"/>
                <w:u w:val="single"/>
                <w:lang w:eastAsia="ru-RU"/>
              </w:rPr>
              <w:t>18.07.2023</w:t>
            </w:r>
            <w:r w:rsidR="005C1835" w:rsidRPr="005C1835">
              <w:rPr>
                <w:rFonts w:ascii="Times New Roman" w:eastAsia="Times New Roman" w:hAnsi="Times New Roman" w:cs="Times New Roman"/>
                <w:bCs/>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92669A">
              <w:rPr>
                <w:rFonts w:ascii="Times New Roman" w:hAnsi="Times New Roman" w:cs="Times New Roman"/>
                <w:b/>
                <w:i/>
                <w:sz w:val="21"/>
                <w:szCs w:val="21"/>
                <w:u w:val="single"/>
              </w:rPr>
              <w:t>18</w:t>
            </w:r>
            <w:r w:rsidR="00C66E30">
              <w:rPr>
                <w:rFonts w:ascii="Times New Roman" w:hAnsi="Times New Roman" w:cs="Times New Roman"/>
                <w:b/>
                <w:i/>
                <w:sz w:val="21"/>
                <w:szCs w:val="21"/>
                <w:u w:val="single"/>
              </w:rPr>
              <w:t>.0</w:t>
            </w:r>
            <w:r w:rsidR="0092669A">
              <w:rPr>
                <w:rFonts w:ascii="Times New Roman" w:hAnsi="Times New Roman" w:cs="Times New Roman"/>
                <w:b/>
                <w:i/>
                <w:sz w:val="21"/>
                <w:szCs w:val="21"/>
                <w:u w:val="single"/>
              </w:rPr>
              <w:t>7</w:t>
            </w:r>
            <w:r w:rsidR="00C66E30">
              <w:rPr>
                <w:rFonts w:ascii="Times New Roman" w:hAnsi="Times New Roman" w:cs="Times New Roman"/>
                <w:b/>
                <w:i/>
                <w:sz w:val="21"/>
                <w:szCs w:val="21"/>
                <w:u w:val="single"/>
              </w:rPr>
              <w:t>.2023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C66E30">
              <w:rPr>
                <w:rFonts w:ascii="Times New Roman" w:hAnsi="Times New Roman" w:cs="Times New Roman"/>
                <w:b/>
                <w:i/>
                <w:color w:val="222222"/>
                <w:sz w:val="21"/>
                <w:szCs w:val="21"/>
                <w:u w:val="single"/>
              </w:rPr>
              <w:t>15.12.2023</w:t>
            </w:r>
            <w:r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9369A" w:rsidRDefault="0069369A" w:rsidP="0069369A">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Pr>
                <w:rFonts w:ascii="Times New Roman" w:hAnsi="Times New Roman" w:cs="Times New Roman"/>
                <w:color w:val="222222"/>
                <w:sz w:val="21"/>
                <w:szCs w:val="21"/>
              </w:rPr>
              <w:t xml:space="preserve"> </w:t>
            </w:r>
            <w:r w:rsidRPr="001373CF">
              <w:rPr>
                <w:rFonts w:ascii="Times New Roman" w:hAnsi="Times New Roman" w:cs="Times New Roman"/>
                <w:b/>
                <w:i/>
                <w:sz w:val="21"/>
                <w:szCs w:val="21"/>
                <w:u w:val="single"/>
              </w:rPr>
              <w:t xml:space="preserve">Администрация </w:t>
            </w:r>
            <w:r w:rsidR="00C66E30">
              <w:rPr>
                <w:rFonts w:ascii="Times New Roman" w:hAnsi="Times New Roman" w:cs="Times New Roman"/>
                <w:b/>
                <w:i/>
                <w:sz w:val="21"/>
                <w:szCs w:val="21"/>
                <w:u w:val="single"/>
              </w:rPr>
              <w:t>муниципального образования «Город Кирово-Чепецк» Кировской области</w:t>
            </w:r>
            <w:r>
              <w:rPr>
                <w:b/>
                <w:i/>
                <w:sz w:val="21"/>
                <w:szCs w:val="21"/>
                <w:u w:val="single"/>
              </w:rPr>
              <w:t xml:space="preserve"> </w:t>
            </w:r>
          </w:p>
          <w:p w:rsidR="0069369A" w:rsidRPr="00190A10" w:rsidRDefault="0069369A" w:rsidP="0069369A">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 xml:space="preserve">Юридический (почтовый) адрес: </w:t>
            </w:r>
            <w:r w:rsidRPr="001373CF">
              <w:rPr>
                <w:b/>
                <w:bCs/>
                <w:i/>
                <w:sz w:val="21"/>
                <w:szCs w:val="21"/>
                <w:u w:val="single"/>
              </w:rPr>
              <w:t>613040,</w:t>
            </w:r>
            <w:r>
              <w:rPr>
                <w:b/>
                <w:bCs/>
                <w:i/>
                <w:sz w:val="21"/>
                <w:szCs w:val="21"/>
                <w:u w:val="single"/>
              </w:rPr>
              <w:t xml:space="preserve"> Кировская обл., </w:t>
            </w:r>
            <w:r w:rsidRPr="001373CF">
              <w:rPr>
                <w:b/>
                <w:bCs/>
                <w:i/>
                <w:sz w:val="21"/>
                <w:szCs w:val="21"/>
                <w:u w:val="single"/>
              </w:rPr>
              <w:t>г. Кирово-Чепецк, ул. Первомайская, 6</w:t>
            </w:r>
          </w:p>
          <w:p w:rsidR="0069369A" w:rsidRDefault="0069369A" w:rsidP="0069369A">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C66E30" w:rsidRPr="00330DD0">
                <w:rPr>
                  <w:rStyle w:val="a4"/>
                  <w:i/>
                  <w:sz w:val="21"/>
                  <w:szCs w:val="21"/>
                </w:rPr>
                <w:t>kulakovatp@adm.k4gorod.ru</w:t>
              </w:r>
            </w:hyperlink>
            <w:r w:rsidR="00C66E30">
              <w:rPr>
                <w:sz w:val="21"/>
                <w:szCs w:val="21"/>
              </w:rPr>
              <w:t xml:space="preserve">. </w:t>
            </w:r>
            <w:r w:rsidRPr="009341DE">
              <w:rPr>
                <w:sz w:val="21"/>
                <w:szCs w:val="21"/>
              </w:rPr>
              <w:t xml:space="preserve">Номер контактного телефона </w:t>
            </w:r>
            <w:r w:rsidRPr="00B94304">
              <w:rPr>
                <w:b/>
                <w:bCs/>
                <w:i/>
                <w:kern w:val="32"/>
                <w:sz w:val="21"/>
                <w:szCs w:val="21"/>
                <w:u w:val="single"/>
              </w:rPr>
              <w:t>8(833</w:t>
            </w:r>
            <w:r>
              <w:rPr>
                <w:b/>
                <w:bCs/>
                <w:i/>
                <w:kern w:val="32"/>
                <w:sz w:val="21"/>
                <w:szCs w:val="21"/>
                <w:u w:val="single"/>
              </w:rPr>
              <w:t>61</w:t>
            </w:r>
            <w:r w:rsidRPr="00B94304">
              <w:rPr>
                <w:b/>
                <w:bCs/>
                <w:i/>
                <w:kern w:val="32"/>
                <w:sz w:val="21"/>
                <w:szCs w:val="21"/>
                <w:u w:val="single"/>
              </w:rPr>
              <w:t xml:space="preserve">) </w:t>
            </w:r>
            <w:r w:rsidR="00C66E30">
              <w:rPr>
                <w:b/>
                <w:bCs/>
                <w:i/>
                <w:kern w:val="32"/>
                <w:sz w:val="21"/>
                <w:szCs w:val="21"/>
                <w:u w:val="single"/>
              </w:rPr>
              <w:t>45050 доб. 1060</w:t>
            </w:r>
          </w:p>
          <w:p w:rsidR="0069369A" w:rsidRPr="009341DE" w:rsidRDefault="0069369A" w:rsidP="0069369A">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работ является кадастровый инженер:</w:t>
            </w:r>
          </w:p>
          <w:p w:rsidR="0069369A" w:rsidRPr="009341DE" w:rsidRDefault="0069369A" w:rsidP="0069369A">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0092669A">
              <w:rPr>
                <w:rFonts w:ascii="Times New Roman" w:hAnsi="Times New Roman" w:cs="Times New Roman"/>
                <w:b/>
                <w:i/>
                <w:sz w:val="21"/>
                <w:szCs w:val="21"/>
                <w:u w:val="single"/>
              </w:rPr>
              <w:t>Мишарин</w:t>
            </w:r>
            <w:proofErr w:type="spellEnd"/>
            <w:r w:rsidR="0092669A">
              <w:rPr>
                <w:rFonts w:ascii="Times New Roman" w:hAnsi="Times New Roman" w:cs="Times New Roman"/>
                <w:b/>
                <w:i/>
                <w:sz w:val="21"/>
                <w:szCs w:val="21"/>
                <w:u w:val="single"/>
              </w:rPr>
              <w:t xml:space="preserve"> Михаил Александрович</w:t>
            </w:r>
          </w:p>
          <w:p w:rsidR="0069369A" w:rsidRPr="009341DE" w:rsidRDefault="0069369A" w:rsidP="0069369A">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 адрес:</w:t>
            </w:r>
            <w:r w:rsidRPr="009341DE">
              <w:rPr>
                <w:rFonts w:ascii="Times New Roman" w:hAnsi="Times New Roman" w:cs="Times New Roman"/>
                <w:i/>
                <w:sz w:val="21"/>
                <w:szCs w:val="21"/>
                <w:u w:val="single"/>
              </w:rPr>
              <w:t xml:space="preserve"> </w:t>
            </w:r>
            <w:r w:rsidRPr="009341DE">
              <w:rPr>
                <w:rFonts w:ascii="Times New Roman" w:hAnsi="Times New Roman" w:cs="Times New Roman"/>
                <w:b/>
                <w:i/>
                <w:sz w:val="21"/>
                <w:szCs w:val="21"/>
                <w:u w:val="single"/>
              </w:rPr>
              <w:t xml:space="preserve">610002, Кировская область, </w:t>
            </w:r>
            <w:proofErr w:type="spellStart"/>
            <w:r w:rsidRPr="009341DE">
              <w:rPr>
                <w:rFonts w:ascii="Times New Roman" w:hAnsi="Times New Roman" w:cs="Times New Roman"/>
                <w:b/>
                <w:i/>
                <w:sz w:val="21"/>
                <w:szCs w:val="21"/>
                <w:u w:val="single"/>
              </w:rPr>
              <w:t>г.Киров</w:t>
            </w:r>
            <w:proofErr w:type="spellEnd"/>
            <w:r w:rsidRPr="009341DE">
              <w:rPr>
                <w:rFonts w:ascii="Times New Roman" w:hAnsi="Times New Roman" w:cs="Times New Roman"/>
                <w:b/>
                <w:i/>
                <w:sz w:val="21"/>
                <w:szCs w:val="21"/>
                <w:u w:val="single"/>
              </w:rPr>
              <w:t xml:space="preserve">, </w:t>
            </w:r>
            <w:proofErr w:type="spellStart"/>
            <w:r w:rsidRPr="009341DE">
              <w:rPr>
                <w:rFonts w:ascii="Times New Roman" w:hAnsi="Times New Roman" w:cs="Times New Roman"/>
                <w:b/>
                <w:i/>
                <w:sz w:val="21"/>
                <w:szCs w:val="21"/>
                <w:u w:val="single"/>
              </w:rPr>
              <w:t>ул.</w:t>
            </w:r>
            <w:r w:rsidR="0092669A">
              <w:rPr>
                <w:rFonts w:ascii="Times New Roman" w:hAnsi="Times New Roman" w:cs="Times New Roman"/>
                <w:b/>
                <w:i/>
                <w:sz w:val="21"/>
                <w:szCs w:val="21"/>
                <w:u w:val="single"/>
              </w:rPr>
              <w:t>Свободы</w:t>
            </w:r>
            <w:proofErr w:type="spellEnd"/>
            <w:r w:rsidRPr="009341DE">
              <w:rPr>
                <w:rFonts w:ascii="Times New Roman" w:hAnsi="Times New Roman" w:cs="Times New Roman"/>
                <w:b/>
                <w:i/>
                <w:sz w:val="21"/>
                <w:szCs w:val="21"/>
                <w:u w:val="single"/>
              </w:rPr>
              <w:t>, д.</w:t>
            </w:r>
            <w:r w:rsidR="0092669A">
              <w:rPr>
                <w:rFonts w:ascii="Times New Roman" w:hAnsi="Times New Roman" w:cs="Times New Roman"/>
                <w:b/>
                <w:i/>
                <w:sz w:val="21"/>
                <w:szCs w:val="21"/>
                <w:u w:val="single"/>
              </w:rPr>
              <w:t>131, оф.9</w:t>
            </w:r>
          </w:p>
          <w:p w:rsidR="0069369A" w:rsidRPr="009341DE" w:rsidRDefault="0069369A" w:rsidP="0069369A">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669A" w:rsidRPr="0092669A">
                <w:rPr>
                  <w:rStyle w:val="a4"/>
                  <w:rFonts w:ascii="Times New Roman" w:hAnsi="Times New Roman" w:cs="Times New Roman"/>
                  <w:i/>
                </w:rPr>
                <w:t>info@geokad43.ru</w:t>
              </w:r>
            </w:hyperlink>
            <w:r w:rsidR="0092669A" w:rsidRPr="0092669A">
              <w:rPr>
                <w:rFonts w:ascii="Times New Roman" w:hAnsi="Times New Roman" w:cs="Times New Roman"/>
                <w:i/>
              </w:rPr>
              <w:t xml:space="preserve"> </w:t>
            </w:r>
            <w:r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92669A">
              <w:rPr>
                <w:rFonts w:ascii="Times New Roman" w:hAnsi="Times New Roman" w:cs="Times New Roman"/>
                <w:b/>
                <w:i/>
                <w:sz w:val="21"/>
                <w:szCs w:val="21"/>
                <w:u w:val="single"/>
              </w:rPr>
              <w:t>89539448800, 88332758695</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Квалификационный аттестат: </w:t>
            </w:r>
            <w:r w:rsidRPr="009341DE">
              <w:rPr>
                <w:rFonts w:ascii="Times New Roman" w:hAnsi="Times New Roman" w:cs="Times New Roman"/>
                <w:i/>
                <w:color w:val="222222"/>
                <w:sz w:val="21"/>
                <w:szCs w:val="21"/>
              </w:rPr>
              <w:t xml:space="preserve">идентификационный номер </w:t>
            </w:r>
            <w:r w:rsidRPr="009341DE">
              <w:rPr>
                <w:rFonts w:ascii="Times New Roman" w:hAnsi="Times New Roman" w:cs="Times New Roman"/>
                <w:i/>
                <w:color w:val="222222"/>
                <w:sz w:val="21"/>
                <w:szCs w:val="21"/>
                <w:u w:val="single"/>
              </w:rPr>
              <w:t>43-1</w:t>
            </w:r>
            <w:r w:rsidR="0092669A">
              <w:rPr>
                <w:rFonts w:ascii="Times New Roman" w:hAnsi="Times New Roman" w:cs="Times New Roman"/>
                <w:i/>
                <w:color w:val="222222"/>
                <w:sz w:val="21"/>
                <w:szCs w:val="21"/>
                <w:u w:val="single"/>
              </w:rPr>
              <w:t>5</w:t>
            </w:r>
            <w:r w:rsidRPr="009341DE">
              <w:rPr>
                <w:rFonts w:ascii="Times New Roman" w:hAnsi="Times New Roman" w:cs="Times New Roman"/>
                <w:i/>
                <w:color w:val="222222"/>
                <w:sz w:val="21"/>
                <w:szCs w:val="21"/>
                <w:u w:val="single"/>
              </w:rPr>
              <w:t>-</w:t>
            </w:r>
            <w:r w:rsidR="0092669A">
              <w:rPr>
                <w:rFonts w:ascii="Times New Roman" w:hAnsi="Times New Roman" w:cs="Times New Roman"/>
                <w:i/>
                <w:color w:val="222222"/>
                <w:sz w:val="21"/>
                <w:szCs w:val="21"/>
                <w:u w:val="single"/>
              </w:rPr>
              <w:t>407</w:t>
            </w:r>
            <w:r w:rsidRPr="009341DE">
              <w:rPr>
                <w:rFonts w:ascii="Times New Roman" w:hAnsi="Times New Roman" w:cs="Times New Roman"/>
                <w:i/>
                <w:color w:val="222222"/>
                <w:sz w:val="21"/>
                <w:szCs w:val="21"/>
                <w:u w:val="single"/>
              </w:rPr>
              <w:t xml:space="preserve">   </w:t>
            </w:r>
            <w:r w:rsidRPr="009341DE">
              <w:rPr>
                <w:rFonts w:ascii="Times New Roman" w:hAnsi="Times New Roman" w:cs="Times New Roman"/>
                <w:i/>
                <w:color w:val="222222"/>
                <w:sz w:val="21"/>
                <w:szCs w:val="21"/>
              </w:rPr>
              <w:t xml:space="preserve">дата выдачи </w:t>
            </w:r>
            <w:r w:rsidR="0092669A">
              <w:rPr>
                <w:rFonts w:ascii="Times New Roman" w:hAnsi="Times New Roman" w:cs="Times New Roman"/>
                <w:i/>
                <w:color w:val="222222"/>
                <w:sz w:val="21"/>
                <w:szCs w:val="21"/>
                <w:u w:val="single"/>
              </w:rPr>
              <w:t>02.10.2015</w:t>
            </w:r>
            <w:r w:rsidRPr="009341DE">
              <w:rPr>
                <w:rFonts w:ascii="Times New Roman" w:hAnsi="Times New Roman" w:cs="Times New Roman"/>
                <w:i/>
                <w:color w:val="222222"/>
                <w:sz w:val="21"/>
                <w:szCs w:val="21"/>
              </w:rPr>
              <w:t>;</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Наименование саморегулируемой организации в сфере кадастровых отношений, членом которой является кадастровые инженеры: </w:t>
            </w:r>
            <w:r w:rsidRPr="009341DE">
              <w:rPr>
                <w:rFonts w:ascii="Times New Roman" w:hAnsi="Times New Roman" w:cs="Times New Roman"/>
                <w:i/>
                <w:sz w:val="21"/>
                <w:szCs w:val="21"/>
                <w:u w:val="single"/>
              </w:rPr>
              <w:t>СРО АКИ «Поволжье»</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 xml:space="preserve">Наименование юридического лица, с которым заключен государственный (муниципальный) контракт и работниками которого являются кадастровые инженеры: </w:t>
            </w:r>
            <w:r w:rsidRPr="009341DE">
              <w:rPr>
                <w:rFonts w:ascii="Times New Roman" w:hAnsi="Times New Roman" w:cs="Times New Roman"/>
                <w:i/>
                <w:sz w:val="21"/>
                <w:szCs w:val="21"/>
                <w:u w:val="single"/>
              </w:rPr>
              <w:t>ООО «</w:t>
            </w:r>
            <w:r w:rsidR="0092669A">
              <w:rPr>
                <w:rFonts w:ascii="Times New Roman" w:hAnsi="Times New Roman" w:cs="Times New Roman"/>
                <w:i/>
                <w:sz w:val="21"/>
                <w:szCs w:val="21"/>
                <w:u w:val="single"/>
              </w:rPr>
              <w:t>ГеоКадастр43</w:t>
            </w:r>
            <w:r w:rsidRPr="009341DE">
              <w:rPr>
                <w:rFonts w:ascii="Times New Roman" w:hAnsi="Times New Roman" w:cs="Times New Roman"/>
                <w:i/>
                <w:sz w:val="21"/>
                <w:szCs w:val="21"/>
                <w:u w:val="single"/>
              </w:rPr>
              <w:t>»</w:t>
            </w:r>
          </w:p>
          <w:p w:rsidR="0069369A" w:rsidRPr="009341DE" w:rsidRDefault="0069369A" w:rsidP="0069369A">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889" w:type="dxa"/>
              <w:tblLook w:val="04A0" w:firstRow="1" w:lastRow="0" w:firstColumn="1" w:lastColumn="0" w:noHBand="0" w:noVBand="1"/>
            </w:tblPr>
            <w:tblGrid>
              <w:gridCol w:w="1555"/>
              <w:gridCol w:w="9334"/>
            </w:tblGrid>
            <w:tr w:rsidR="0092669A" w:rsidTr="0092669A">
              <w:trPr>
                <w:trHeight w:val="205"/>
                <w:tblHeader/>
              </w:trPr>
              <w:tc>
                <w:tcPr>
                  <w:tcW w:w="1555" w:type="dxa"/>
                </w:tcPr>
                <w:p w:rsidR="0092669A" w:rsidRPr="009341DE" w:rsidRDefault="0092669A" w:rsidP="00D0787B">
                  <w:pPr>
                    <w:jc w:val="center"/>
                    <w:textAlignment w:val="baseline"/>
                    <w:rPr>
                      <w:bCs/>
                      <w:color w:val="222222"/>
                      <w:sz w:val="20"/>
                    </w:rPr>
                  </w:pPr>
                  <w:r w:rsidRPr="009341DE">
                    <w:rPr>
                      <w:bCs/>
                      <w:color w:val="222222"/>
                      <w:sz w:val="20"/>
                    </w:rPr>
                    <w:t>Время выполнения работ</w:t>
                  </w:r>
                </w:p>
              </w:tc>
              <w:tc>
                <w:tcPr>
                  <w:tcW w:w="9334" w:type="dxa"/>
                </w:tcPr>
                <w:p w:rsidR="0092669A" w:rsidRPr="009341DE" w:rsidRDefault="0092669A" w:rsidP="00D0787B">
                  <w:pPr>
                    <w:jc w:val="center"/>
                    <w:textAlignment w:val="baseline"/>
                    <w:rPr>
                      <w:bCs/>
                      <w:color w:val="222222"/>
                      <w:sz w:val="20"/>
                    </w:rPr>
                  </w:pPr>
                  <w:r w:rsidRPr="009341DE">
                    <w:rPr>
                      <w:color w:val="2D2D2D"/>
                      <w:spacing w:val="2"/>
                      <w:sz w:val="20"/>
                    </w:rPr>
                    <w:t>Виды работ</w:t>
                  </w:r>
                </w:p>
              </w:tc>
            </w:tr>
            <w:tr w:rsidR="0092669A" w:rsidTr="0092669A">
              <w:trPr>
                <w:trHeight w:val="523"/>
              </w:trPr>
              <w:tc>
                <w:tcPr>
                  <w:tcW w:w="1555" w:type="dxa"/>
                </w:tcPr>
                <w:p w:rsidR="0092669A" w:rsidRPr="005C1835" w:rsidRDefault="0092669A" w:rsidP="0092669A">
                  <w:pPr>
                    <w:tabs>
                      <w:tab w:val="left" w:pos="11055"/>
                    </w:tabs>
                    <w:jc w:val="center"/>
                    <w:rPr>
                      <w:rFonts w:eastAsia="Calibri"/>
                      <w:sz w:val="18"/>
                      <w:szCs w:val="18"/>
                    </w:rPr>
                  </w:pPr>
                  <w:r>
                    <w:rPr>
                      <w:rFonts w:eastAsia="Calibri"/>
                      <w:sz w:val="18"/>
                      <w:szCs w:val="18"/>
                    </w:rPr>
                    <w:t>18.07.2023</w:t>
                  </w:r>
                  <w:r w:rsidRPr="005C1835">
                    <w:rPr>
                      <w:rFonts w:eastAsia="Calibri"/>
                      <w:sz w:val="18"/>
                      <w:szCs w:val="18"/>
                    </w:rPr>
                    <w:t xml:space="preserve"> – </w:t>
                  </w:r>
                  <w:r>
                    <w:rPr>
                      <w:rFonts w:eastAsia="Calibri"/>
                      <w:sz w:val="18"/>
                      <w:szCs w:val="18"/>
                    </w:rPr>
                    <w:t>18.09.2023</w:t>
                  </w:r>
                </w:p>
              </w:tc>
              <w:tc>
                <w:tcPr>
                  <w:tcW w:w="9334" w:type="dxa"/>
                </w:tcPr>
                <w:p w:rsidR="0092669A" w:rsidRPr="0068298B" w:rsidRDefault="0092669A" w:rsidP="0092669A">
                  <w:pPr>
                    <w:ind w:left="75" w:right="75"/>
                    <w:jc w:val="both"/>
                    <w:rPr>
                      <w:sz w:val="18"/>
                      <w:szCs w:val="18"/>
                    </w:rPr>
                  </w:pPr>
                  <w:r>
                    <w:rPr>
                      <w:sz w:val="18"/>
                      <w:szCs w:val="18"/>
                    </w:rPr>
                    <w:t>Подготовительные работы: получение или сбор документов, содержащих необходимые для выполнения комплексных кадастровых работ</w:t>
                  </w:r>
                  <w:r w:rsidR="006E1771">
                    <w:rPr>
                      <w:sz w:val="18"/>
                      <w:szCs w:val="18"/>
                    </w:rPr>
                    <w:t>.</w:t>
                  </w:r>
                  <w:r>
                    <w:rPr>
                      <w:sz w:val="18"/>
                      <w:szCs w:val="18"/>
                    </w:rPr>
                    <w:t xml:space="preserve"> </w:t>
                  </w:r>
                </w:p>
                <w:p w:rsidR="0092669A" w:rsidRPr="005C1835" w:rsidRDefault="0092669A" w:rsidP="00D0787B">
                  <w:pPr>
                    <w:ind w:left="75" w:right="75"/>
                    <w:jc w:val="center"/>
                    <w:rPr>
                      <w:sz w:val="18"/>
                      <w:szCs w:val="18"/>
                    </w:rPr>
                  </w:pPr>
                </w:p>
              </w:tc>
            </w:tr>
            <w:tr w:rsidR="0092669A" w:rsidTr="0092669A">
              <w:trPr>
                <w:trHeight w:val="523"/>
              </w:trPr>
              <w:tc>
                <w:tcPr>
                  <w:tcW w:w="1555" w:type="dxa"/>
                </w:tcPr>
                <w:p w:rsidR="0092669A" w:rsidRDefault="0092669A" w:rsidP="0092669A">
                  <w:pPr>
                    <w:tabs>
                      <w:tab w:val="left" w:pos="11055"/>
                    </w:tabs>
                    <w:jc w:val="center"/>
                    <w:rPr>
                      <w:rFonts w:eastAsia="Calibri"/>
                      <w:sz w:val="18"/>
                      <w:szCs w:val="18"/>
                    </w:rPr>
                  </w:pPr>
                  <w:r>
                    <w:rPr>
                      <w:rFonts w:eastAsia="Calibri"/>
                      <w:sz w:val="18"/>
                      <w:szCs w:val="18"/>
                    </w:rPr>
                    <w:t>18.07.2023</w:t>
                  </w:r>
                  <w:r w:rsidRPr="005C1835">
                    <w:rPr>
                      <w:rFonts w:eastAsia="Calibri"/>
                      <w:sz w:val="18"/>
                      <w:szCs w:val="18"/>
                    </w:rPr>
                    <w:t xml:space="preserve"> – </w:t>
                  </w:r>
                  <w:r>
                    <w:rPr>
                      <w:rFonts w:eastAsia="Calibri"/>
                      <w:sz w:val="18"/>
                      <w:szCs w:val="18"/>
                    </w:rPr>
                    <w:t>01.08.2023</w:t>
                  </w:r>
                </w:p>
              </w:tc>
              <w:tc>
                <w:tcPr>
                  <w:tcW w:w="9334" w:type="dxa"/>
                </w:tcPr>
                <w:p w:rsidR="0092669A" w:rsidRDefault="0092669A" w:rsidP="0092669A">
                  <w:pPr>
                    <w:ind w:left="75" w:right="75"/>
                    <w:jc w:val="both"/>
                    <w:rPr>
                      <w:sz w:val="18"/>
                      <w:szCs w:val="18"/>
                    </w:rPr>
                  </w:pPr>
                  <w:r>
                    <w:rPr>
                      <w:sz w:val="18"/>
                      <w:szCs w:val="18"/>
                    </w:rPr>
                    <w:t xml:space="preserve">Уведомление правообладателей объектов недвижимости, являющихся в </w:t>
                  </w:r>
                  <w:r w:rsidR="006E1771">
                    <w:rPr>
                      <w:sz w:val="18"/>
                      <w:szCs w:val="18"/>
                    </w:rPr>
                    <w:t>соответствии</w:t>
                  </w:r>
                  <w:r>
                    <w:rPr>
                      <w:sz w:val="18"/>
                      <w:szCs w:val="18"/>
                    </w:rPr>
                    <w:t xml:space="preserve"> с частью 1 статьи 42.1 Федерального закон от 24.07.2007 № 221-ФЗ</w:t>
                  </w:r>
                  <w:r w:rsidR="006E1771">
                    <w:rPr>
                      <w:sz w:val="18"/>
                      <w:szCs w:val="18"/>
                    </w:rPr>
                    <w:t xml:space="preserve"> «О кадастровой деятельности» объектами комплексных кадастровых работ, о начале выполнения таких работ.</w:t>
                  </w:r>
                </w:p>
              </w:tc>
            </w:tr>
            <w:tr w:rsidR="0092669A" w:rsidTr="0092669A">
              <w:trPr>
                <w:trHeight w:val="523"/>
              </w:trPr>
              <w:tc>
                <w:tcPr>
                  <w:tcW w:w="1555" w:type="dxa"/>
                </w:tcPr>
                <w:p w:rsidR="0092669A" w:rsidRDefault="006E1771" w:rsidP="0092669A">
                  <w:pPr>
                    <w:tabs>
                      <w:tab w:val="left" w:pos="11055"/>
                    </w:tabs>
                    <w:jc w:val="center"/>
                    <w:rPr>
                      <w:rFonts w:eastAsia="Calibri"/>
                      <w:sz w:val="18"/>
                      <w:szCs w:val="18"/>
                    </w:rPr>
                  </w:pPr>
                  <w:r>
                    <w:rPr>
                      <w:rFonts w:eastAsia="Calibri"/>
                      <w:sz w:val="18"/>
                      <w:szCs w:val="18"/>
                    </w:rPr>
                    <w:t>18.07.2023-15.08.2023</w:t>
                  </w:r>
                </w:p>
              </w:tc>
              <w:tc>
                <w:tcPr>
                  <w:tcW w:w="9334" w:type="dxa"/>
                </w:tcPr>
                <w:p w:rsidR="0092669A" w:rsidRDefault="006E1771" w:rsidP="00A61C6F">
                  <w:pPr>
                    <w:ind w:left="75" w:right="75"/>
                    <w:jc w:val="both"/>
                    <w:rPr>
                      <w:sz w:val="18"/>
                      <w:szCs w:val="18"/>
                    </w:rPr>
                  </w:pPr>
                  <w:r>
                    <w:rPr>
                      <w:sz w:val="18"/>
                      <w:szCs w:val="18"/>
                    </w:rPr>
                    <w:t xml:space="preserve">Предоставление в орган регистрации прав заявления об учете адресов правообладателей объектов недвижимости, являющихся в </w:t>
                  </w:r>
                  <w:r w:rsidR="00A61C6F">
                    <w:rPr>
                      <w:sz w:val="18"/>
                      <w:szCs w:val="18"/>
                    </w:rPr>
                    <w:t>соответствии</w:t>
                  </w:r>
                  <w:r>
                    <w:rPr>
                      <w:sz w:val="18"/>
                      <w:szCs w:val="18"/>
                    </w:rPr>
                    <w:t xml:space="preserve">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w:t>
                  </w:r>
                  <w:r w:rsidR="00A61C6F">
                    <w:rPr>
                      <w:sz w:val="18"/>
                      <w:szCs w:val="18"/>
                    </w:rPr>
                    <w:t xml:space="preserve">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Федеральном законом от 13.07.2015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w:t>
                  </w:r>
                  <w:r w:rsidR="00A61C6F">
                    <w:rPr>
                      <w:sz w:val="18"/>
                      <w:szCs w:val="18"/>
                    </w:rPr>
                    <w:t>Федерально</w:t>
                  </w:r>
                  <w:r w:rsidR="00A61C6F">
                    <w:rPr>
                      <w:sz w:val="18"/>
                      <w:szCs w:val="18"/>
                    </w:rPr>
                    <w:t>го</w:t>
                  </w:r>
                  <w:r w:rsidR="00A61C6F">
                    <w:rPr>
                      <w:sz w:val="18"/>
                      <w:szCs w:val="18"/>
                    </w:rPr>
                    <w:t xml:space="preserve"> закон</w:t>
                  </w:r>
                  <w:r w:rsidR="00A61C6F">
                    <w:rPr>
                      <w:sz w:val="18"/>
                      <w:szCs w:val="18"/>
                    </w:rPr>
                    <w:t>а</w:t>
                  </w:r>
                  <w:r w:rsidR="00A61C6F">
                    <w:rPr>
                      <w:sz w:val="18"/>
                      <w:szCs w:val="18"/>
                    </w:rPr>
                    <w:t xml:space="preserve"> от 13.07.2015  № 218-ФЗ «О государственной регистрации недвижимости»</w:t>
                  </w:r>
                  <w:r w:rsidR="00A61C6F">
                    <w:rPr>
                      <w:sz w:val="18"/>
                      <w:szCs w:val="18"/>
                    </w:rPr>
                    <w:t xml:space="preserve"> считаются ранее учтенными, но сведения о которых отсутствуют в Едином государственном реестре недвижимости. </w:t>
                  </w:r>
                </w:p>
              </w:tc>
            </w:tr>
            <w:tr w:rsidR="00A61C6F" w:rsidTr="0092669A">
              <w:trPr>
                <w:trHeight w:val="523"/>
              </w:trPr>
              <w:tc>
                <w:tcPr>
                  <w:tcW w:w="1555" w:type="dxa"/>
                </w:tcPr>
                <w:p w:rsidR="00A61C6F" w:rsidRDefault="00A61C6F" w:rsidP="00A61C6F">
                  <w:pPr>
                    <w:tabs>
                      <w:tab w:val="left" w:pos="11055"/>
                    </w:tabs>
                    <w:jc w:val="center"/>
                    <w:rPr>
                      <w:rFonts w:eastAsia="Calibri"/>
                      <w:sz w:val="18"/>
                      <w:szCs w:val="18"/>
                    </w:rPr>
                  </w:pPr>
                  <w:r>
                    <w:rPr>
                      <w:rFonts w:eastAsia="Calibri"/>
                      <w:sz w:val="18"/>
                      <w:szCs w:val="18"/>
                    </w:rPr>
                    <w:t>18.07.2023-18.09.2023</w:t>
                  </w:r>
                </w:p>
              </w:tc>
              <w:tc>
                <w:tcPr>
                  <w:tcW w:w="9334" w:type="dxa"/>
                </w:tcPr>
                <w:p w:rsidR="00A61C6F" w:rsidRDefault="00A61C6F" w:rsidP="00A61C6F">
                  <w:pPr>
                    <w:ind w:left="75" w:right="75"/>
                    <w:jc w:val="both"/>
                    <w:rPr>
                      <w:sz w:val="18"/>
                      <w:szCs w:val="18"/>
                    </w:rPr>
                  </w:pPr>
                  <w:r>
                    <w:rPr>
                      <w:sz w:val="18"/>
                      <w:szCs w:val="18"/>
                    </w:rPr>
                    <w:t>Подготовка проекта карты-плана территории.</w:t>
                  </w:r>
                </w:p>
              </w:tc>
            </w:tr>
            <w:tr w:rsidR="00A61C6F" w:rsidTr="0092669A">
              <w:trPr>
                <w:trHeight w:val="523"/>
              </w:trPr>
              <w:tc>
                <w:tcPr>
                  <w:tcW w:w="1555" w:type="dxa"/>
                </w:tcPr>
                <w:p w:rsidR="00A61C6F" w:rsidRDefault="00A61C6F" w:rsidP="00A61C6F">
                  <w:pPr>
                    <w:tabs>
                      <w:tab w:val="left" w:pos="11055"/>
                    </w:tabs>
                    <w:jc w:val="center"/>
                    <w:rPr>
                      <w:rFonts w:eastAsia="Calibri"/>
                      <w:sz w:val="18"/>
                      <w:szCs w:val="18"/>
                    </w:rPr>
                  </w:pPr>
                  <w:r>
                    <w:rPr>
                      <w:rFonts w:eastAsia="Calibri"/>
                      <w:sz w:val="18"/>
                      <w:szCs w:val="18"/>
                    </w:rPr>
                    <w:t>с 18.09.2023</w:t>
                  </w:r>
                </w:p>
              </w:tc>
              <w:tc>
                <w:tcPr>
                  <w:tcW w:w="9334" w:type="dxa"/>
                </w:tcPr>
                <w:p w:rsidR="00A61C6F" w:rsidRDefault="00A61C6F" w:rsidP="00A61C6F">
                  <w:pPr>
                    <w:ind w:left="75" w:right="75"/>
                    <w:jc w:val="both"/>
                    <w:rPr>
                      <w:sz w:val="18"/>
                      <w:szCs w:val="18"/>
                    </w:rPr>
                  </w:pPr>
                  <w:r>
                    <w:rPr>
                      <w:sz w:val="18"/>
                      <w:szCs w:val="18"/>
                    </w:rPr>
                    <w:t>Предоставление проекта карты-плана территории, в том числе в форме документа на бумажном носителе, Заказчику.</w:t>
                  </w:r>
                </w:p>
              </w:tc>
            </w:tr>
            <w:tr w:rsidR="00A61C6F" w:rsidTr="0092669A">
              <w:trPr>
                <w:trHeight w:val="523"/>
              </w:trPr>
              <w:tc>
                <w:tcPr>
                  <w:tcW w:w="1555" w:type="dxa"/>
                </w:tcPr>
                <w:p w:rsidR="00A61C6F" w:rsidRDefault="00A61C6F" w:rsidP="00A61C6F">
                  <w:pPr>
                    <w:tabs>
                      <w:tab w:val="left" w:pos="11055"/>
                    </w:tabs>
                    <w:jc w:val="center"/>
                    <w:rPr>
                      <w:rFonts w:eastAsia="Calibri"/>
                      <w:sz w:val="18"/>
                      <w:szCs w:val="18"/>
                    </w:rPr>
                  </w:pPr>
                  <w:r>
                    <w:rPr>
                      <w:rFonts w:eastAsia="Calibri"/>
                      <w:sz w:val="18"/>
                      <w:szCs w:val="18"/>
                    </w:rPr>
                    <w:t>с 18.09.2023</w:t>
                  </w:r>
                </w:p>
              </w:tc>
              <w:tc>
                <w:tcPr>
                  <w:tcW w:w="9334" w:type="dxa"/>
                </w:tcPr>
                <w:p w:rsidR="00A61C6F" w:rsidRDefault="00A61C6F" w:rsidP="00A61C6F">
                  <w:pPr>
                    <w:ind w:left="75" w:right="75"/>
                    <w:jc w:val="both"/>
                    <w:rPr>
                      <w:sz w:val="18"/>
                      <w:szCs w:val="18"/>
                    </w:rPr>
                  </w:pPr>
                  <w:r>
                    <w:rPr>
                      <w:sz w:val="18"/>
                      <w:szCs w:val="18"/>
                    </w:rPr>
                    <w:t xml:space="preserve">Участие в установленном </w:t>
                  </w:r>
                  <w:r>
                    <w:rPr>
                      <w:sz w:val="18"/>
                      <w:szCs w:val="18"/>
                    </w:rPr>
                    <w:t>Федеральн</w:t>
                  </w:r>
                  <w:r>
                    <w:rPr>
                      <w:sz w:val="18"/>
                      <w:szCs w:val="18"/>
                    </w:rPr>
                    <w:t>ым</w:t>
                  </w:r>
                  <w:r>
                    <w:rPr>
                      <w:sz w:val="18"/>
                      <w:szCs w:val="18"/>
                    </w:rPr>
                    <w:t xml:space="preserve"> закон</w:t>
                  </w:r>
                  <w:r>
                    <w:rPr>
                      <w:sz w:val="18"/>
                      <w:szCs w:val="18"/>
                    </w:rPr>
                    <w:t>ом</w:t>
                  </w:r>
                  <w:r>
                    <w:rPr>
                      <w:sz w:val="18"/>
                      <w:szCs w:val="18"/>
                    </w:rPr>
                    <w:t xml:space="preserve"> от 24.07.2007 № 221-ФЗ «О кадастровой деятельности»</w:t>
                  </w:r>
                  <w:r>
                    <w:rPr>
                      <w:sz w:val="18"/>
                      <w:szCs w:val="18"/>
                    </w:rPr>
                    <w:t xml:space="preserve"> порядке в работе согласительной комиссии.</w:t>
                  </w:r>
                </w:p>
              </w:tc>
            </w:tr>
            <w:tr w:rsidR="00A61C6F" w:rsidTr="0092669A">
              <w:trPr>
                <w:trHeight w:val="523"/>
              </w:trPr>
              <w:tc>
                <w:tcPr>
                  <w:tcW w:w="1555" w:type="dxa"/>
                </w:tcPr>
                <w:p w:rsidR="00A61C6F" w:rsidRDefault="00A61C6F" w:rsidP="00A61C6F">
                  <w:pPr>
                    <w:tabs>
                      <w:tab w:val="left" w:pos="11055"/>
                    </w:tabs>
                    <w:jc w:val="center"/>
                    <w:rPr>
                      <w:rFonts w:eastAsia="Calibri"/>
                      <w:sz w:val="18"/>
                      <w:szCs w:val="18"/>
                    </w:rPr>
                  </w:pPr>
                  <w:r>
                    <w:rPr>
                      <w:rFonts w:eastAsia="Calibri"/>
                      <w:sz w:val="18"/>
                      <w:szCs w:val="18"/>
                    </w:rPr>
                    <w:t>07.11.2023</w:t>
                  </w:r>
                </w:p>
              </w:tc>
              <w:tc>
                <w:tcPr>
                  <w:tcW w:w="9334" w:type="dxa"/>
                </w:tcPr>
                <w:p w:rsidR="00A61C6F" w:rsidRDefault="00A61C6F" w:rsidP="00A61C6F">
                  <w:pPr>
                    <w:ind w:left="75" w:right="75"/>
                    <w:jc w:val="both"/>
                    <w:rPr>
                      <w:sz w:val="18"/>
                      <w:szCs w:val="18"/>
                    </w:rPr>
                  </w:pPr>
                  <w:r>
                    <w:rPr>
                      <w:sz w:val="18"/>
                      <w:szCs w:val="18"/>
                    </w:rPr>
                    <w:t>Оформление проекта карты-плана территории в окончательной редакции.</w:t>
                  </w:r>
                </w:p>
              </w:tc>
            </w:tr>
            <w:tr w:rsidR="00B757FC" w:rsidTr="0092669A">
              <w:trPr>
                <w:trHeight w:val="523"/>
              </w:trPr>
              <w:tc>
                <w:tcPr>
                  <w:tcW w:w="1555" w:type="dxa"/>
                </w:tcPr>
                <w:p w:rsidR="00B757FC" w:rsidRDefault="00B757FC" w:rsidP="00B757FC">
                  <w:pPr>
                    <w:tabs>
                      <w:tab w:val="left" w:pos="11055"/>
                    </w:tabs>
                    <w:jc w:val="center"/>
                    <w:rPr>
                      <w:rFonts w:eastAsia="Calibri"/>
                      <w:sz w:val="18"/>
                      <w:szCs w:val="18"/>
                    </w:rPr>
                  </w:pPr>
                  <w:r>
                    <w:rPr>
                      <w:rFonts w:eastAsia="Calibri"/>
                      <w:sz w:val="18"/>
                      <w:szCs w:val="18"/>
                    </w:rPr>
                    <w:t>10.11.2023</w:t>
                  </w:r>
                </w:p>
              </w:tc>
              <w:tc>
                <w:tcPr>
                  <w:tcW w:w="9334" w:type="dxa"/>
                </w:tcPr>
                <w:p w:rsidR="00B757FC" w:rsidRDefault="00B757FC" w:rsidP="00B757FC">
                  <w:pPr>
                    <w:ind w:left="75" w:right="75"/>
                    <w:jc w:val="both"/>
                    <w:rPr>
                      <w:sz w:val="18"/>
                      <w:szCs w:val="18"/>
                    </w:rPr>
                  </w:pPr>
                  <w:r>
                    <w:rPr>
                      <w:sz w:val="18"/>
                      <w:szCs w:val="18"/>
                    </w:rPr>
                    <w:t>Подача в орган кадастрового учета</w:t>
                  </w:r>
                </w:p>
              </w:tc>
            </w:tr>
            <w:tr w:rsidR="00B757FC" w:rsidTr="0092669A">
              <w:trPr>
                <w:trHeight w:val="523"/>
              </w:trPr>
              <w:tc>
                <w:tcPr>
                  <w:tcW w:w="1555" w:type="dxa"/>
                </w:tcPr>
                <w:p w:rsidR="00B757FC" w:rsidRDefault="00B757FC" w:rsidP="00B757FC">
                  <w:pPr>
                    <w:tabs>
                      <w:tab w:val="left" w:pos="11055"/>
                    </w:tabs>
                    <w:jc w:val="center"/>
                    <w:rPr>
                      <w:rFonts w:eastAsia="Calibri"/>
                      <w:sz w:val="18"/>
                      <w:szCs w:val="18"/>
                    </w:rPr>
                  </w:pPr>
                  <w:r>
                    <w:rPr>
                      <w:rFonts w:eastAsia="Calibri"/>
                      <w:sz w:val="18"/>
                      <w:szCs w:val="18"/>
                    </w:rPr>
                    <w:t>до 15.12.2023</w:t>
                  </w:r>
                </w:p>
              </w:tc>
              <w:tc>
                <w:tcPr>
                  <w:tcW w:w="9334" w:type="dxa"/>
                </w:tcPr>
                <w:p w:rsidR="00B757FC" w:rsidRDefault="00B757FC" w:rsidP="00B757FC">
                  <w:pPr>
                    <w:ind w:left="75" w:right="75"/>
                    <w:jc w:val="both"/>
                    <w:rPr>
                      <w:sz w:val="18"/>
                      <w:szCs w:val="18"/>
                    </w:rPr>
                  </w:pPr>
                  <w:r>
                    <w:rPr>
                      <w:sz w:val="18"/>
                      <w:szCs w:val="18"/>
                    </w:rPr>
                    <w:t>Получение выписок из ЕГРН</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r w:rsidR="00057C15">
              <w:rPr>
                <w:b/>
                <w:sz w:val="22"/>
                <w:szCs w:val="22"/>
              </w:rPr>
              <w:t>, прилагается</w:t>
            </w:r>
            <w:r w:rsidRPr="0083526A">
              <w:rPr>
                <w:b/>
                <w:sz w:val="22"/>
                <w:szCs w:val="22"/>
              </w:rPr>
              <w:t>.</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9341DE">
                <w:rPr>
                  <w:sz w:val="20"/>
                </w:rPr>
                <w:t>частью 6 статьи 42.7</w:t>
              </w:r>
            </w:hyperlink>
            <w:r w:rsidRPr="009341DE">
              <w:rPr>
                <w:sz w:val="20"/>
              </w:rPr>
              <w:t xml:space="preserve"> Федерального закона от 24 июля 2007 г. </w:t>
            </w:r>
            <w:r w:rsidR="00B757FC">
              <w:rPr>
                <w:sz w:val="20"/>
              </w:rPr>
              <w:t>№</w:t>
            </w:r>
            <w:r w:rsidRPr="009341DE">
              <w:rPr>
                <w:sz w:val="20"/>
              </w:rPr>
              <w:t xml:space="preserve"> 221-ФЗ </w:t>
            </w:r>
            <w:r w:rsidR="00A61C6F" w:rsidRPr="00A61C6F">
              <w:rPr>
                <w:sz w:val="20"/>
              </w:rPr>
              <w:t>«О кадастровой деятельности»</w:t>
            </w:r>
            <w:r w:rsidR="00A61C6F">
              <w:rPr>
                <w:sz w:val="20"/>
              </w:rPr>
              <w:t xml:space="preserve"> </w:t>
            </w:r>
            <w:hyperlink r:id="rId8"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9"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xml:space="preserve">. </w:t>
            </w:r>
            <w:r w:rsidRPr="009341DE">
              <w:rPr>
                <w:sz w:val="20"/>
              </w:rPr>
              <w:lastRenderedPageBreak/>
              <w:t>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9341DE">
                <w:rPr>
                  <w:sz w:val="20"/>
                </w:rPr>
                <w:t>частью 4 статьи 42.6</w:t>
              </w:r>
            </w:hyperlink>
            <w:r w:rsidRPr="009341DE">
              <w:rPr>
                <w:sz w:val="20"/>
              </w:rPr>
              <w:t xml:space="preserve"> Федерального закона от 24 июля 2007 г. </w:t>
            </w:r>
            <w:r w:rsidR="00B757FC">
              <w:rPr>
                <w:sz w:val="20"/>
              </w:rPr>
              <w:t>№</w:t>
            </w:r>
            <w:r w:rsidRPr="009341DE">
              <w:rPr>
                <w:sz w:val="20"/>
              </w:rPr>
              <w:t xml:space="preserve"> 221-ФЗ </w:t>
            </w:r>
            <w:r w:rsidR="00B757FC" w:rsidRPr="00A61C6F">
              <w:rPr>
                <w:sz w:val="20"/>
              </w:rPr>
              <w:t>«О кадастровой деятельности»</w:t>
            </w:r>
            <w:r w:rsidR="00B757FC">
              <w:rPr>
                <w:sz w:val="20"/>
              </w:rPr>
              <w:t xml:space="preserve">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9341DE">
                <w:rPr>
                  <w:b/>
                  <w:sz w:val="20"/>
                </w:rPr>
                <w:t>частью 2 статьи 22</w:t>
              </w:r>
            </w:hyperlink>
            <w:r w:rsidRPr="009341DE">
              <w:rPr>
                <w:b/>
                <w:sz w:val="20"/>
              </w:rPr>
              <w:t xml:space="preserve"> Федерального закона от 24 июля 2007 г. </w:t>
            </w:r>
            <w:r w:rsidR="00B757FC">
              <w:rPr>
                <w:b/>
                <w:sz w:val="20"/>
              </w:rPr>
              <w:t>№</w:t>
            </w:r>
            <w:r w:rsidRPr="009341DE">
              <w:rPr>
                <w:b/>
                <w:sz w:val="20"/>
              </w:rPr>
              <w:t xml:space="preserve"> 221-ФЗ </w:t>
            </w:r>
            <w:r w:rsidR="00B757FC" w:rsidRPr="00B757FC">
              <w:rPr>
                <w:b/>
                <w:sz w:val="20"/>
              </w:rPr>
              <w:t xml:space="preserve">«О кадастровой деятельности» </w:t>
            </w:r>
            <w:r w:rsidRPr="009341DE">
              <w:rPr>
                <w:b/>
                <w:sz w:val="20"/>
              </w:rPr>
              <w:t xml:space="preserve">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B757FC" w:rsidRPr="00B757FC" w:rsidRDefault="00151000" w:rsidP="00B757FC">
            <w:pPr>
              <w:pStyle w:val="a7"/>
              <w:jc w:val="both"/>
              <w:rPr>
                <w:rFonts w:ascii="Times New Roman" w:hAnsi="Times New Roman" w:cs="Times New Roman"/>
                <w:b/>
                <w:sz w:val="20"/>
                <w:szCs w:val="20"/>
                <w:u w:val="single"/>
              </w:rPr>
            </w:pPr>
            <w:r w:rsidRPr="00B757FC">
              <w:rPr>
                <w:rFonts w:ascii="Times New Roman" w:hAnsi="Times New Roman" w:cs="Times New Roman"/>
                <w:sz w:val="20"/>
                <w:szCs w:val="20"/>
              </w:rPr>
              <w:t>Указанные сведения и документы можно представить по адресу:</w:t>
            </w:r>
            <w:r w:rsidR="009341DE" w:rsidRPr="00B757FC">
              <w:rPr>
                <w:rFonts w:ascii="Times New Roman" w:hAnsi="Times New Roman" w:cs="Times New Roman"/>
                <w:sz w:val="20"/>
                <w:szCs w:val="20"/>
              </w:rPr>
              <w:t xml:space="preserve"> </w:t>
            </w:r>
            <w:r w:rsidR="00B757FC" w:rsidRPr="00B757FC">
              <w:rPr>
                <w:rFonts w:ascii="Times New Roman" w:hAnsi="Times New Roman" w:cs="Times New Roman"/>
                <w:b/>
                <w:i/>
                <w:sz w:val="20"/>
                <w:szCs w:val="20"/>
                <w:u w:val="single"/>
              </w:rPr>
              <w:t xml:space="preserve">610002, Кировская область, </w:t>
            </w:r>
            <w:proofErr w:type="spellStart"/>
            <w:r w:rsidR="00B757FC" w:rsidRPr="00B757FC">
              <w:rPr>
                <w:rFonts w:ascii="Times New Roman" w:hAnsi="Times New Roman" w:cs="Times New Roman"/>
                <w:b/>
                <w:i/>
                <w:sz w:val="20"/>
                <w:szCs w:val="20"/>
                <w:u w:val="single"/>
              </w:rPr>
              <w:t>г.Киров</w:t>
            </w:r>
            <w:proofErr w:type="spellEnd"/>
            <w:r w:rsidR="00B757FC" w:rsidRPr="00B757FC">
              <w:rPr>
                <w:rFonts w:ascii="Times New Roman" w:hAnsi="Times New Roman" w:cs="Times New Roman"/>
                <w:b/>
                <w:i/>
                <w:sz w:val="20"/>
                <w:szCs w:val="20"/>
                <w:u w:val="single"/>
              </w:rPr>
              <w:t xml:space="preserve">, </w:t>
            </w:r>
            <w:proofErr w:type="spellStart"/>
            <w:r w:rsidR="00B757FC" w:rsidRPr="00B757FC">
              <w:rPr>
                <w:rFonts w:ascii="Times New Roman" w:hAnsi="Times New Roman" w:cs="Times New Roman"/>
                <w:b/>
                <w:i/>
                <w:sz w:val="20"/>
                <w:szCs w:val="20"/>
                <w:u w:val="single"/>
              </w:rPr>
              <w:t>ул.Свободы</w:t>
            </w:r>
            <w:proofErr w:type="spellEnd"/>
            <w:r w:rsidR="00B757FC" w:rsidRPr="00B757FC">
              <w:rPr>
                <w:rFonts w:ascii="Times New Roman" w:hAnsi="Times New Roman" w:cs="Times New Roman"/>
                <w:b/>
                <w:i/>
                <w:sz w:val="20"/>
                <w:szCs w:val="20"/>
                <w:u w:val="single"/>
              </w:rPr>
              <w:t>, д.131, оф.9</w:t>
            </w:r>
          </w:p>
          <w:p w:rsidR="009341DE" w:rsidRPr="00000FFE" w:rsidRDefault="00DF7A49" w:rsidP="00B757FC">
            <w:pPr>
              <w:ind w:right="75"/>
              <w:jc w:val="both"/>
              <w:rPr>
                <w:b/>
                <w:sz w:val="24"/>
                <w:szCs w:val="24"/>
              </w:rPr>
            </w:pPr>
            <w:bookmarkStart w:id="0" w:name="_GoBack"/>
            <w:bookmarkEnd w:id="0"/>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2" w:history="1">
              <w:r w:rsidR="00B757FC" w:rsidRPr="00B757FC">
                <w:rPr>
                  <w:rStyle w:val="a4"/>
                  <w:i/>
                  <w:sz w:val="20"/>
                </w:rPr>
                <w:t>info@geokad43.ru</w:t>
              </w:r>
            </w:hyperlink>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B757FC">
            <w:pPr>
              <w:spacing w:before="75" w:after="75"/>
              <w:ind w:left="75" w:right="75"/>
              <w:jc w:val="both"/>
              <w:rPr>
                <w:sz w:val="22"/>
                <w:szCs w:val="22"/>
              </w:rPr>
            </w:pPr>
            <w:r w:rsidRPr="009341DE">
              <w:rPr>
                <w:sz w:val="22"/>
                <w:szCs w:val="22"/>
              </w:rPr>
              <w:lastRenderedPageBreak/>
              <w:t>Подпись ______________________________/</w:t>
            </w:r>
            <w:r w:rsidR="00B757FC">
              <w:rPr>
                <w:sz w:val="22"/>
                <w:szCs w:val="22"/>
              </w:rPr>
              <w:t xml:space="preserve">М.А. </w:t>
            </w:r>
            <w:proofErr w:type="spellStart"/>
            <w:r w:rsidR="00B757FC">
              <w:rPr>
                <w:sz w:val="22"/>
                <w:szCs w:val="22"/>
              </w:rPr>
              <w:t>Мишарин</w:t>
            </w:r>
            <w:proofErr w:type="spellEnd"/>
            <w:r w:rsidRPr="009341DE">
              <w:rPr>
                <w:sz w:val="22"/>
                <w:szCs w:val="22"/>
              </w:rPr>
              <w:t>/</w:t>
            </w:r>
          </w:p>
        </w:tc>
      </w:tr>
      <w:tr w:rsidR="00151000" w:rsidRPr="00151000" w:rsidTr="00E5573B">
        <w:trPr>
          <w:trHeight w:val="527"/>
        </w:trPr>
        <w:tc>
          <w:tcPr>
            <w:tcW w:w="10916" w:type="dxa"/>
            <w:gridSpan w:val="5"/>
            <w:tcBorders>
              <w:top w:val="single" w:sz="4" w:space="0" w:color="auto"/>
            </w:tcBorders>
            <w:shd w:val="clear" w:color="auto" w:fill="FFFFFF"/>
            <w:hideMark/>
          </w:tcPr>
          <w:p w:rsidR="00836638" w:rsidRPr="00151000" w:rsidRDefault="00151000" w:rsidP="00E5573B">
            <w:pPr>
              <w:spacing w:before="75" w:after="75"/>
              <w:ind w:left="75" w:right="75"/>
              <w:jc w:val="both"/>
              <w:rPr>
                <w:sz w:val="24"/>
                <w:szCs w:val="24"/>
              </w:rPr>
            </w:pPr>
            <w:r w:rsidRPr="009341DE">
              <w:rPr>
                <w:sz w:val="22"/>
                <w:szCs w:val="22"/>
              </w:rPr>
              <w:t>Место для оттиска печати кадастрового инженера</w:t>
            </w:r>
          </w:p>
        </w:tc>
      </w:tr>
    </w:tbl>
    <w:p w:rsidR="00774D39" w:rsidRDefault="00774D39" w:rsidP="00000FFE"/>
    <w:p w:rsidR="00BB3D9B" w:rsidRDefault="00BB3D9B" w:rsidP="00000FFE"/>
    <w:p w:rsidR="00BB3D9B" w:rsidRDefault="00BB3D9B" w:rsidP="00BB3D9B">
      <w:pPr>
        <w:spacing w:after="240"/>
        <w:ind w:firstLine="567"/>
        <w:jc w:val="both"/>
        <w:rPr>
          <w:sz w:val="24"/>
          <w:szCs w:val="24"/>
        </w:rPr>
      </w:pPr>
    </w:p>
    <w:sectPr w:rsidR="00BB3D9B"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00"/>
    <w:rsid w:val="00000FFE"/>
    <w:rsid w:val="00057C15"/>
    <w:rsid w:val="000D3378"/>
    <w:rsid w:val="00151000"/>
    <w:rsid w:val="00190A10"/>
    <w:rsid w:val="001B23BD"/>
    <w:rsid w:val="001C765B"/>
    <w:rsid w:val="001D5BC6"/>
    <w:rsid w:val="001E3AC0"/>
    <w:rsid w:val="0029660C"/>
    <w:rsid w:val="002C68C9"/>
    <w:rsid w:val="003303FA"/>
    <w:rsid w:val="00390610"/>
    <w:rsid w:val="00510B15"/>
    <w:rsid w:val="00524993"/>
    <w:rsid w:val="005C0805"/>
    <w:rsid w:val="005C1835"/>
    <w:rsid w:val="00640072"/>
    <w:rsid w:val="00664481"/>
    <w:rsid w:val="00681035"/>
    <w:rsid w:val="0068298B"/>
    <w:rsid w:val="00683A6E"/>
    <w:rsid w:val="0069369A"/>
    <w:rsid w:val="006E1771"/>
    <w:rsid w:val="006E7C43"/>
    <w:rsid w:val="007016B0"/>
    <w:rsid w:val="00774D39"/>
    <w:rsid w:val="00820BAB"/>
    <w:rsid w:val="0083526A"/>
    <w:rsid w:val="00836638"/>
    <w:rsid w:val="008B48D8"/>
    <w:rsid w:val="008F2EE3"/>
    <w:rsid w:val="0092107C"/>
    <w:rsid w:val="0092669A"/>
    <w:rsid w:val="009341DE"/>
    <w:rsid w:val="00937E65"/>
    <w:rsid w:val="00A02DBF"/>
    <w:rsid w:val="00A04F65"/>
    <w:rsid w:val="00A20B44"/>
    <w:rsid w:val="00A240DD"/>
    <w:rsid w:val="00A34DE8"/>
    <w:rsid w:val="00A61C6F"/>
    <w:rsid w:val="00AD0D96"/>
    <w:rsid w:val="00B011E3"/>
    <w:rsid w:val="00B757FC"/>
    <w:rsid w:val="00B94304"/>
    <w:rsid w:val="00BB27AC"/>
    <w:rsid w:val="00BB3D9B"/>
    <w:rsid w:val="00C555DD"/>
    <w:rsid w:val="00C66E30"/>
    <w:rsid w:val="00CF07C7"/>
    <w:rsid w:val="00DE7FE0"/>
    <w:rsid w:val="00DF7A49"/>
    <w:rsid w:val="00E14AFF"/>
    <w:rsid w:val="00E238C5"/>
    <w:rsid w:val="00E5573B"/>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B887"/>
  <w15:docId w15:val="{1A655924-5AD3-4309-A7B7-1FE6A30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9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 w:type="paragraph" w:customStyle="1" w:styleId="Normal1">
    <w:name w:val="Normal1"/>
    <w:rsid w:val="00BB3D9B"/>
    <w:pPr>
      <w:widowControl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info@geokad43.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eokad43.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kulakovatp@adm.k4gorod.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23B2-F4A2-4F33-B262-9629B4FE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user</cp:lastModifiedBy>
  <cp:revision>2</cp:revision>
  <cp:lastPrinted>2020-05-12T12:53:00Z</cp:lastPrinted>
  <dcterms:created xsi:type="dcterms:W3CDTF">2023-07-24T08:11:00Z</dcterms:created>
  <dcterms:modified xsi:type="dcterms:W3CDTF">2023-07-24T08:11:00Z</dcterms:modified>
</cp:coreProperties>
</file>