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F8" w:rsidRDefault="00987AF8">
      <w:pPr>
        <w:pStyle w:val="ConsPlusTitle"/>
        <w:jc w:val="center"/>
        <w:outlineLvl w:val="0"/>
      </w:pPr>
      <w:bookmarkStart w:id="0" w:name="_GoBack"/>
      <w:bookmarkEnd w:id="0"/>
      <w:r>
        <w:t>ПРАВИТЕЛЬСТВО КИРОВСКОЙ ОБЛАСТИ</w:t>
      </w:r>
    </w:p>
    <w:p w:rsidR="00987AF8" w:rsidRDefault="00987AF8">
      <w:pPr>
        <w:pStyle w:val="ConsPlusTitle"/>
        <w:jc w:val="center"/>
      </w:pPr>
    </w:p>
    <w:p w:rsidR="00987AF8" w:rsidRDefault="00987AF8">
      <w:pPr>
        <w:pStyle w:val="ConsPlusTitle"/>
        <w:jc w:val="center"/>
      </w:pPr>
      <w:r>
        <w:t>ПОСТАНОВЛЕНИЕ</w:t>
      </w:r>
    </w:p>
    <w:p w:rsidR="00987AF8" w:rsidRDefault="00987AF8">
      <w:pPr>
        <w:pStyle w:val="ConsPlusTitle"/>
        <w:jc w:val="center"/>
      </w:pPr>
      <w:r>
        <w:t>от 28 июня 2018 г. N 324-П</w:t>
      </w:r>
    </w:p>
    <w:p w:rsidR="00987AF8" w:rsidRDefault="00987AF8">
      <w:pPr>
        <w:pStyle w:val="ConsPlusTitle"/>
        <w:jc w:val="center"/>
      </w:pPr>
    </w:p>
    <w:p w:rsidR="00987AF8" w:rsidRDefault="00987AF8">
      <w:pPr>
        <w:pStyle w:val="ConsPlusTitle"/>
        <w:jc w:val="center"/>
      </w:pPr>
      <w:r>
        <w:t>ОБ УТВЕРЖДЕНИИ АДМИНИСТРАТИВНОГО РЕГЛАМЕНТА ПРЕДОСТАВЛЕНИЯ</w:t>
      </w:r>
    </w:p>
    <w:p w:rsidR="00987AF8" w:rsidRDefault="00987AF8">
      <w:pPr>
        <w:pStyle w:val="ConsPlusTitle"/>
        <w:jc w:val="center"/>
      </w:pPr>
      <w:r>
        <w:t>МИНИСТЕРСТВОМ ИМУЩЕСТВЕННЫХ ОТНОШЕНИЙ И ИНВЕСТИЦИОННОЙ</w:t>
      </w:r>
    </w:p>
    <w:p w:rsidR="00987AF8" w:rsidRDefault="00987AF8">
      <w:pPr>
        <w:pStyle w:val="ConsPlusTitle"/>
        <w:jc w:val="center"/>
      </w:pPr>
      <w:r>
        <w:t>ПОЛИТИКИ КИРОВСКОЙ ОБЛАСТИ ГОСУДАРСТВЕННОЙ УСЛУГИ</w:t>
      </w:r>
    </w:p>
    <w:p w:rsidR="00987AF8" w:rsidRDefault="00987AF8">
      <w:pPr>
        <w:pStyle w:val="ConsPlusTitle"/>
        <w:jc w:val="center"/>
      </w:pPr>
      <w:r>
        <w:t>"ПРЕДОСТАВЛЕНИЕ ЗЕМЕЛЬНЫХ УЧАСТКОВ, НАХОДЯЩИХСЯ</w:t>
      </w:r>
    </w:p>
    <w:p w:rsidR="00987AF8" w:rsidRDefault="00987AF8">
      <w:pPr>
        <w:pStyle w:val="ConsPlusTitle"/>
        <w:jc w:val="center"/>
      </w:pPr>
      <w:r>
        <w:t>В СОБСТВЕННОСТИ КИРОВСКОЙ ОБЛАСТИ,</w:t>
      </w:r>
    </w:p>
    <w:p w:rsidR="00987AF8" w:rsidRDefault="00987AF8">
      <w:pPr>
        <w:pStyle w:val="ConsPlusTitle"/>
        <w:jc w:val="center"/>
      </w:pPr>
      <w:r>
        <w:t>В БЕЗВОЗМЕЗДНОЕ ПОЛЬЗОВАНИЕ"</w:t>
      </w:r>
    </w:p>
    <w:p w:rsidR="00987AF8" w:rsidRDefault="00987A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AF8" w:rsidRDefault="00987A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AF8" w:rsidRDefault="00987A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AF8" w:rsidRDefault="00987AF8">
            <w:pPr>
              <w:pStyle w:val="ConsPlusNormal"/>
              <w:jc w:val="center"/>
            </w:pPr>
            <w:r>
              <w:rPr>
                <w:color w:val="392C69"/>
              </w:rPr>
              <w:t>Список изменяющих документов</w:t>
            </w:r>
          </w:p>
          <w:p w:rsidR="00987AF8" w:rsidRDefault="00987AF8">
            <w:pPr>
              <w:pStyle w:val="ConsPlusNormal"/>
              <w:jc w:val="center"/>
            </w:pPr>
            <w:r>
              <w:rPr>
                <w:color w:val="392C69"/>
              </w:rPr>
              <w:t>(в ред. постановлений Правительства Кировской области</w:t>
            </w:r>
          </w:p>
          <w:p w:rsidR="00987AF8" w:rsidRDefault="00987AF8">
            <w:pPr>
              <w:pStyle w:val="ConsPlusNormal"/>
              <w:jc w:val="center"/>
            </w:pPr>
            <w:r>
              <w:rPr>
                <w:color w:val="392C69"/>
              </w:rPr>
              <w:t xml:space="preserve">от 29.04.2019 </w:t>
            </w:r>
            <w:hyperlink r:id="rId4" w:history="1">
              <w:r>
                <w:rPr>
                  <w:color w:val="0000FF"/>
                </w:rPr>
                <w:t>N 223-П</w:t>
              </w:r>
            </w:hyperlink>
            <w:r>
              <w:rPr>
                <w:color w:val="392C69"/>
              </w:rPr>
              <w:t xml:space="preserve">, от 30.12.2019 </w:t>
            </w:r>
            <w:hyperlink r:id="rId5" w:history="1">
              <w:r>
                <w:rPr>
                  <w:color w:val="0000FF"/>
                </w:rPr>
                <w:t>N 737-П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AF8" w:rsidRDefault="00987AF8">
            <w:pPr>
              <w:spacing w:after="1" w:line="0" w:lineRule="atLeast"/>
            </w:pPr>
          </w:p>
        </w:tc>
      </w:tr>
    </w:tbl>
    <w:p w:rsidR="00987AF8" w:rsidRDefault="00987AF8">
      <w:pPr>
        <w:pStyle w:val="ConsPlusNormal"/>
        <w:jc w:val="both"/>
      </w:pPr>
    </w:p>
    <w:p w:rsidR="00987AF8" w:rsidRDefault="00987AF8">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Правительства Кировской области от 30.08.2011 </w:t>
      </w:r>
      <w:hyperlink r:id="rId8"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постановлениями Правительства Кировской области от 30.11.2011 N 130/623, от 15.10.2012 N 175/640, от 31.03.2014 N 256/226, от 25.12.2015 N 76/881, от 19.07.2016 N 112/431), от 15.11.2017 </w:t>
      </w:r>
      <w:hyperlink r:id="rId9" w:history="1">
        <w:r>
          <w:rPr>
            <w:color w:val="0000FF"/>
          </w:rPr>
          <w:t>N 62-П</w:t>
        </w:r>
      </w:hyperlink>
      <w:r>
        <w:t xml:space="preserve"> "Об утверждении Положения о министерстве имущественных отношений и инвестиционной политики Кировской области" Правительство Кировской области постановляет:</w:t>
      </w:r>
    </w:p>
    <w:p w:rsidR="00987AF8" w:rsidRDefault="00987AF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находящихся в собственности Кировской области, в безвозмездное пользование" (далее - Административный регламент) согласно приложению.</w:t>
      </w:r>
    </w:p>
    <w:p w:rsidR="00987AF8" w:rsidRDefault="00987AF8">
      <w:pPr>
        <w:pStyle w:val="ConsPlusNormal"/>
        <w:spacing w:before="220"/>
        <w:ind w:firstLine="540"/>
        <w:jc w:val="both"/>
      </w:pPr>
      <w:r>
        <w:t>2. Министерству имущественных отношений и инвестиционной политики Кировской области обеспечить предоставление государственной услуги "Предоставление земельных участков, находящихся в собственности Кировской области, в безвозмездное пользование" в соответствии с Административным регламентом.</w:t>
      </w:r>
    </w:p>
    <w:p w:rsidR="00987AF8" w:rsidRDefault="00987AF8">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987AF8" w:rsidRDefault="00987AF8">
      <w:pPr>
        <w:pStyle w:val="ConsPlusNormal"/>
        <w:jc w:val="both"/>
      </w:pPr>
    </w:p>
    <w:p w:rsidR="00987AF8" w:rsidRDefault="00987AF8">
      <w:pPr>
        <w:pStyle w:val="ConsPlusNormal"/>
        <w:jc w:val="right"/>
      </w:pPr>
      <w:r>
        <w:t>Губернатор -</w:t>
      </w:r>
    </w:p>
    <w:p w:rsidR="00987AF8" w:rsidRDefault="00987AF8">
      <w:pPr>
        <w:pStyle w:val="ConsPlusNormal"/>
        <w:jc w:val="right"/>
      </w:pPr>
      <w:r>
        <w:t>Председатель Правительства</w:t>
      </w:r>
    </w:p>
    <w:p w:rsidR="00987AF8" w:rsidRDefault="00987AF8">
      <w:pPr>
        <w:pStyle w:val="ConsPlusNormal"/>
        <w:jc w:val="right"/>
      </w:pPr>
      <w:r>
        <w:t>Кировской области</w:t>
      </w:r>
    </w:p>
    <w:p w:rsidR="00987AF8" w:rsidRDefault="00987AF8">
      <w:pPr>
        <w:pStyle w:val="ConsPlusNormal"/>
        <w:jc w:val="right"/>
      </w:pPr>
      <w:r>
        <w:t>И.В.ВАСИЛЬЕВ</w:t>
      </w: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right"/>
        <w:outlineLvl w:val="0"/>
      </w:pPr>
      <w:r>
        <w:t>Приложение</w:t>
      </w:r>
    </w:p>
    <w:p w:rsidR="00987AF8" w:rsidRDefault="00987AF8">
      <w:pPr>
        <w:pStyle w:val="ConsPlusNormal"/>
        <w:jc w:val="both"/>
      </w:pPr>
    </w:p>
    <w:p w:rsidR="00987AF8" w:rsidRDefault="00987AF8">
      <w:pPr>
        <w:pStyle w:val="ConsPlusNormal"/>
        <w:jc w:val="right"/>
      </w:pPr>
      <w:r>
        <w:t>Утвержден</w:t>
      </w:r>
    </w:p>
    <w:p w:rsidR="00987AF8" w:rsidRDefault="00987AF8">
      <w:pPr>
        <w:pStyle w:val="ConsPlusNormal"/>
        <w:jc w:val="right"/>
      </w:pPr>
      <w:r>
        <w:t>постановлением</w:t>
      </w:r>
    </w:p>
    <w:p w:rsidR="00987AF8" w:rsidRDefault="00987AF8">
      <w:pPr>
        <w:pStyle w:val="ConsPlusNormal"/>
        <w:jc w:val="right"/>
      </w:pPr>
      <w:r>
        <w:t>Правительства Кировской области</w:t>
      </w:r>
    </w:p>
    <w:p w:rsidR="00987AF8" w:rsidRDefault="00987AF8">
      <w:pPr>
        <w:pStyle w:val="ConsPlusNormal"/>
        <w:jc w:val="right"/>
      </w:pPr>
      <w:r>
        <w:t>от 28 июня 2018 г. N 324-П</w:t>
      </w:r>
    </w:p>
    <w:p w:rsidR="00987AF8" w:rsidRDefault="00987AF8">
      <w:pPr>
        <w:pStyle w:val="ConsPlusNormal"/>
        <w:jc w:val="both"/>
      </w:pPr>
    </w:p>
    <w:p w:rsidR="00987AF8" w:rsidRDefault="00987AF8">
      <w:pPr>
        <w:pStyle w:val="ConsPlusTitle"/>
        <w:jc w:val="center"/>
      </w:pPr>
      <w:bookmarkStart w:id="1" w:name="P37"/>
      <w:bookmarkEnd w:id="1"/>
      <w:r>
        <w:t>АДМИНИСТРАТИВНЫЙ РЕГЛАМЕНТ</w:t>
      </w:r>
    </w:p>
    <w:p w:rsidR="00987AF8" w:rsidRDefault="00987AF8">
      <w:pPr>
        <w:pStyle w:val="ConsPlusTitle"/>
        <w:jc w:val="center"/>
      </w:pPr>
      <w:r>
        <w:t>ПРЕДОСТАВЛЕНИЯ МИНИСТЕРСТВОМ ИМУЩЕСТВЕННЫХ ОТНОШЕНИЙ</w:t>
      </w:r>
    </w:p>
    <w:p w:rsidR="00987AF8" w:rsidRDefault="00987AF8">
      <w:pPr>
        <w:pStyle w:val="ConsPlusTitle"/>
        <w:jc w:val="center"/>
      </w:pPr>
      <w:r>
        <w:t>И ИНВЕСТИЦИОННОЙ ПОЛИТИКИ КИРОВСКОЙ ОБЛАСТИ</w:t>
      </w:r>
    </w:p>
    <w:p w:rsidR="00987AF8" w:rsidRDefault="00987AF8">
      <w:pPr>
        <w:pStyle w:val="ConsPlusTitle"/>
        <w:jc w:val="center"/>
      </w:pPr>
      <w:r>
        <w:t>ГОСУДАРСТВЕННОЙ УСЛУГИ "ПРЕДОСТАВЛЕНИЕ ЗЕМЕЛЬНЫХ УЧАСТКОВ,</w:t>
      </w:r>
    </w:p>
    <w:p w:rsidR="00987AF8" w:rsidRDefault="00987AF8">
      <w:pPr>
        <w:pStyle w:val="ConsPlusTitle"/>
        <w:jc w:val="center"/>
      </w:pPr>
      <w:r>
        <w:t>НАХОДЯЩИХСЯ В СОБСТВЕННОСТИ КИРОВСКОЙ ОБЛАСТИ,</w:t>
      </w:r>
    </w:p>
    <w:p w:rsidR="00987AF8" w:rsidRDefault="00987AF8">
      <w:pPr>
        <w:pStyle w:val="ConsPlusTitle"/>
        <w:jc w:val="center"/>
      </w:pPr>
      <w:r>
        <w:t>В БЕЗВОЗМЕЗДНОЕ ПОЛЬЗОВАНИЕ"</w:t>
      </w:r>
    </w:p>
    <w:p w:rsidR="00987AF8" w:rsidRDefault="00987A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AF8" w:rsidRDefault="00987A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AF8" w:rsidRDefault="00987A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AF8" w:rsidRDefault="00987AF8">
            <w:pPr>
              <w:pStyle w:val="ConsPlusNormal"/>
              <w:jc w:val="center"/>
            </w:pPr>
            <w:r>
              <w:rPr>
                <w:color w:val="392C69"/>
              </w:rPr>
              <w:t>Список изменяющих документов</w:t>
            </w:r>
          </w:p>
          <w:p w:rsidR="00987AF8" w:rsidRDefault="00987AF8">
            <w:pPr>
              <w:pStyle w:val="ConsPlusNormal"/>
              <w:jc w:val="center"/>
            </w:pPr>
            <w:r>
              <w:rPr>
                <w:color w:val="392C69"/>
              </w:rPr>
              <w:t>(в ред. постановлений Правительства Кировской области</w:t>
            </w:r>
          </w:p>
          <w:p w:rsidR="00987AF8" w:rsidRDefault="00987AF8">
            <w:pPr>
              <w:pStyle w:val="ConsPlusNormal"/>
              <w:jc w:val="center"/>
            </w:pPr>
            <w:r>
              <w:rPr>
                <w:color w:val="392C69"/>
              </w:rPr>
              <w:t xml:space="preserve">от 29.04.2019 </w:t>
            </w:r>
            <w:hyperlink r:id="rId10" w:history="1">
              <w:r>
                <w:rPr>
                  <w:color w:val="0000FF"/>
                </w:rPr>
                <w:t>N 223-П</w:t>
              </w:r>
            </w:hyperlink>
            <w:r>
              <w:rPr>
                <w:color w:val="392C69"/>
              </w:rPr>
              <w:t xml:space="preserve">, от 30.12.2019 </w:t>
            </w:r>
            <w:hyperlink r:id="rId11" w:history="1">
              <w:r>
                <w:rPr>
                  <w:color w:val="0000FF"/>
                </w:rPr>
                <w:t>N 737-П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AF8" w:rsidRDefault="00987AF8">
            <w:pPr>
              <w:spacing w:after="1" w:line="0" w:lineRule="atLeast"/>
            </w:pPr>
          </w:p>
        </w:tc>
      </w:tr>
    </w:tbl>
    <w:p w:rsidR="00987AF8" w:rsidRDefault="00987AF8">
      <w:pPr>
        <w:pStyle w:val="ConsPlusNormal"/>
        <w:jc w:val="both"/>
      </w:pPr>
    </w:p>
    <w:p w:rsidR="00987AF8" w:rsidRDefault="00987AF8">
      <w:pPr>
        <w:pStyle w:val="ConsPlusTitle"/>
        <w:jc w:val="center"/>
        <w:outlineLvl w:val="1"/>
      </w:pPr>
      <w:r>
        <w:t>1. Общие положения</w:t>
      </w:r>
    </w:p>
    <w:p w:rsidR="00987AF8" w:rsidRDefault="00987AF8">
      <w:pPr>
        <w:pStyle w:val="ConsPlusNormal"/>
        <w:jc w:val="both"/>
      </w:pPr>
    </w:p>
    <w:p w:rsidR="00987AF8" w:rsidRDefault="00987AF8">
      <w:pPr>
        <w:pStyle w:val="ConsPlusNormal"/>
        <w:ind w:firstLine="540"/>
        <w:jc w:val="both"/>
      </w:pPr>
      <w:r>
        <w:t>1.1. Административный регламент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находящихся в собственности Кировской области, в безвозмездное пользование" (далее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"Предоставление земельных участков, находящихся в собственности Кировской области, в безвозмездное пользование" (далее - государственная услуга), создания комфортных условий для потребителей результатов предоставления государственной услуги и определяет сроки, последовательность действий (административных процедур) при осуществлении полномочий по предоставлению государственной услуги.</w:t>
      </w:r>
    </w:p>
    <w:p w:rsidR="00987AF8" w:rsidRDefault="00987AF8">
      <w:pPr>
        <w:pStyle w:val="ConsPlusNormal"/>
        <w:spacing w:before="220"/>
        <w:ind w:firstLine="540"/>
        <w:jc w:val="both"/>
      </w:pPr>
      <w:r>
        <w:t xml:space="preserve">Административный регламент распространяет свое действие на случаи, предусмотренные </w:t>
      </w:r>
      <w:hyperlink r:id="rId12" w:history="1">
        <w:r>
          <w:rPr>
            <w:color w:val="0000FF"/>
          </w:rPr>
          <w:t>подпунктами 1</w:t>
        </w:r>
      </w:hyperlink>
      <w:r>
        <w:t xml:space="preserve">, </w:t>
      </w:r>
      <w:hyperlink r:id="rId13" w:history="1">
        <w:r>
          <w:rPr>
            <w:color w:val="0000FF"/>
          </w:rPr>
          <w:t>3</w:t>
        </w:r>
      </w:hyperlink>
      <w:r>
        <w:t xml:space="preserve"> - </w:t>
      </w:r>
      <w:hyperlink r:id="rId14" w:history="1">
        <w:r>
          <w:rPr>
            <w:color w:val="0000FF"/>
          </w:rPr>
          <w:t>19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bookmarkStart w:id="2" w:name="P51"/>
      <w:bookmarkEnd w:id="2"/>
      <w:r>
        <w:t>1.2. Заявителями являются физические и юридические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выраженным в письменной или электронной форме.</w:t>
      </w:r>
    </w:p>
    <w:p w:rsidR="00987AF8" w:rsidRDefault="00987AF8">
      <w:pPr>
        <w:pStyle w:val="ConsPlusNormal"/>
        <w:spacing w:before="220"/>
        <w:ind w:firstLine="540"/>
        <w:jc w:val="both"/>
      </w:pPr>
      <w:r>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договоре или законе.</w:t>
      </w:r>
    </w:p>
    <w:p w:rsidR="00987AF8" w:rsidRDefault="00987AF8">
      <w:pPr>
        <w:pStyle w:val="ConsPlusNormal"/>
        <w:spacing w:before="220"/>
        <w:ind w:firstLine="540"/>
        <w:jc w:val="both"/>
      </w:pPr>
      <w:r>
        <w:t>От имени юридических лиц в качестве потребителей государственной услуги могут выступать:</w:t>
      </w:r>
    </w:p>
    <w:p w:rsidR="00987AF8" w:rsidRDefault="00987AF8">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987AF8" w:rsidRDefault="00987AF8">
      <w:pPr>
        <w:pStyle w:val="ConsPlusNormal"/>
        <w:spacing w:before="220"/>
        <w:ind w:firstLine="540"/>
        <w:jc w:val="both"/>
      </w:pPr>
      <w:r>
        <w:t>представители в силу полномочий, основанных на доверенности или договоре.</w:t>
      </w:r>
    </w:p>
    <w:p w:rsidR="00987AF8" w:rsidRDefault="00987AF8">
      <w:pPr>
        <w:pStyle w:val="ConsPlusNormal"/>
        <w:spacing w:before="220"/>
        <w:ind w:firstLine="540"/>
        <w:jc w:val="both"/>
      </w:pPr>
      <w:r>
        <w:t>1.3. Информирование о предоставлении государственной услуги.</w:t>
      </w:r>
    </w:p>
    <w:p w:rsidR="00987AF8" w:rsidRDefault="00987AF8">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987AF8" w:rsidRDefault="00987AF8">
      <w:pPr>
        <w:pStyle w:val="ConsPlusNormal"/>
        <w:spacing w:before="220"/>
        <w:ind w:firstLine="540"/>
        <w:jc w:val="both"/>
      </w:pPr>
      <w:r>
        <w:t>непосредственно в помещениях министерства имущественных отношений и инвестиционной политики Кировской области (далее - министерство) на информационных стендах или должностными лицами, ответственными за предоставление государственной услуги, при личном приеме;</w:t>
      </w:r>
    </w:p>
    <w:p w:rsidR="00987AF8" w:rsidRDefault="00987AF8">
      <w:pPr>
        <w:pStyle w:val="ConsPlusNormal"/>
        <w:spacing w:before="220"/>
        <w:ind w:firstLine="540"/>
        <w:jc w:val="both"/>
      </w:pPr>
      <w:r>
        <w:t xml:space="preserve">при обращении в министерство по контактным телефонам, при обращении в письменной </w:t>
      </w:r>
      <w:r>
        <w:lastRenderedPageBreak/>
        <w:t>форме или в форме электронного документа;</w:t>
      </w:r>
    </w:p>
    <w:p w:rsidR="00987AF8" w:rsidRDefault="00987AF8">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Портал),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министерства по адресу: http://www.dgs.kirovreg.ru.</w:t>
      </w:r>
    </w:p>
    <w:p w:rsidR="00987AF8" w:rsidRDefault="00987AF8">
      <w:pPr>
        <w:pStyle w:val="ConsPlusNormal"/>
        <w:spacing w:before="220"/>
        <w:ind w:firstLine="540"/>
        <w:jc w:val="both"/>
      </w:pPr>
      <w:bookmarkStart w:id="3" w:name="P61"/>
      <w:bookmarkEnd w:id="3"/>
      <w:r>
        <w:t>1.3.2. Информация о ходе предоставления государственной услуги предоставляется заявителю по телефону или посредством личного посещения министерства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987AF8" w:rsidRDefault="00987AF8">
      <w:pPr>
        <w:pStyle w:val="ConsPlusNormal"/>
        <w:spacing w:before="220"/>
        <w:ind w:firstLine="540"/>
        <w:jc w:val="both"/>
      </w:pPr>
      <w:r>
        <w:t>Заявитель, подавший заявление в форме электронного документа с использованием Единого портала или Портала, информируется о ходе предоставления государственной услуги через раздел "Личный кабинет".</w:t>
      </w:r>
    </w:p>
    <w:p w:rsidR="00987AF8" w:rsidRDefault="00987AF8">
      <w:pPr>
        <w:pStyle w:val="ConsPlusNormal"/>
        <w:spacing w:before="220"/>
        <w:ind w:firstLine="540"/>
        <w:jc w:val="both"/>
      </w:pPr>
      <w:r>
        <w:t>1.3.3. 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987AF8" w:rsidRDefault="00987AF8">
      <w:pPr>
        <w:pStyle w:val="ConsPlusNormal"/>
        <w:spacing w:before="220"/>
        <w:ind w:firstLine="540"/>
        <w:jc w:val="both"/>
      </w:pPr>
      <w:r>
        <w:t xml:space="preserve">1.3.4. Письменное обращение, поступившее в министерство, рассматривается в течение 30 дней со дня регистрации письменного обращения, за исключением случая, указанного в </w:t>
      </w:r>
      <w:hyperlink r:id="rId15"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службу в письменной форме.</w:t>
      </w:r>
    </w:p>
    <w:p w:rsidR="00987AF8" w:rsidRDefault="00987AF8">
      <w:pPr>
        <w:pStyle w:val="ConsPlusNormal"/>
        <w:jc w:val="both"/>
      </w:pPr>
      <w:r>
        <w:t xml:space="preserve">(п. 1.3 в ред. </w:t>
      </w:r>
      <w:hyperlink r:id="rId16" w:history="1">
        <w:r>
          <w:rPr>
            <w:color w:val="0000FF"/>
          </w:rPr>
          <w:t>постановления</w:t>
        </w:r>
      </w:hyperlink>
      <w:r>
        <w:t xml:space="preserve"> Правительства Кировской области от 29.04.2019 N 223-П)</w:t>
      </w:r>
    </w:p>
    <w:p w:rsidR="00987AF8" w:rsidRDefault="00987AF8">
      <w:pPr>
        <w:pStyle w:val="ConsPlusNormal"/>
        <w:jc w:val="both"/>
      </w:pPr>
    </w:p>
    <w:p w:rsidR="00987AF8" w:rsidRDefault="00987AF8">
      <w:pPr>
        <w:pStyle w:val="ConsPlusTitle"/>
        <w:jc w:val="center"/>
        <w:outlineLvl w:val="1"/>
      </w:pPr>
      <w:r>
        <w:t>2. Стандарт предоставления государственной услуги</w:t>
      </w:r>
    </w:p>
    <w:p w:rsidR="00987AF8" w:rsidRDefault="00987AF8">
      <w:pPr>
        <w:pStyle w:val="ConsPlusNormal"/>
        <w:jc w:val="both"/>
      </w:pPr>
    </w:p>
    <w:p w:rsidR="00987AF8" w:rsidRDefault="00987AF8">
      <w:pPr>
        <w:pStyle w:val="ConsPlusNormal"/>
        <w:ind w:firstLine="540"/>
        <w:jc w:val="both"/>
      </w:pPr>
      <w:r>
        <w:t>2.1. Наименование государственной услуги: "Предоставление земельных участков, находящихся в собственности Кировской области, в безвозмездное пользование".</w:t>
      </w:r>
    </w:p>
    <w:p w:rsidR="00987AF8" w:rsidRDefault="00987AF8">
      <w:pPr>
        <w:pStyle w:val="ConsPlusNormal"/>
        <w:spacing w:before="220"/>
        <w:ind w:firstLine="540"/>
        <w:jc w:val="both"/>
      </w:pPr>
      <w:r>
        <w:t>2.2. Наименование государственного органа, осуществляющего предоставление государственной услуги: министерство имущественных отношений и инвестиционной политики Кировской области.</w:t>
      </w:r>
    </w:p>
    <w:p w:rsidR="00987AF8" w:rsidRDefault="00987AF8">
      <w:pPr>
        <w:pStyle w:val="ConsPlusNormal"/>
        <w:jc w:val="both"/>
      </w:pPr>
      <w:r>
        <w:t xml:space="preserve">(п. 2.2 в ред. </w:t>
      </w:r>
      <w:hyperlink r:id="rId17"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2.3. Результатами предоставления государственной услуги могут являться:</w:t>
      </w:r>
    </w:p>
    <w:p w:rsidR="00987AF8" w:rsidRDefault="00987AF8">
      <w:pPr>
        <w:pStyle w:val="ConsPlusNormal"/>
        <w:spacing w:before="220"/>
        <w:ind w:firstLine="540"/>
        <w:jc w:val="both"/>
      </w:pPr>
      <w:r>
        <w:t>предоставление земельного участка в безвозмездное пользование;</w:t>
      </w:r>
    </w:p>
    <w:p w:rsidR="00987AF8" w:rsidRDefault="00987AF8">
      <w:pPr>
        <w:pStyle w:val="ConsPlusNormal"/>
        <w:spacing w:before="220"/>
        <w:ind w:firstLine="540"/>
        <w:jc w:val="both"/>
      </w:pPr>
      <w:r>
        <w:t>отказ в предоставлении земельного участка в безвозмездное пользование.</w:t>
      </w:r>
    </w:p>
    <w:p w:rsidR="00987AF8" w:rsidRDefault="00987AF8">
      <w:pPr>
        <w:pStyle w:val="ConsPlusNormal"/>
        <w:spacing w:before="220"/>
        <w:ind w:firstLine="540"/>
        <w:jc w:val="both"/>
      </w:pPr>
      <w:r>
        <w:lastRenderedPageBreak/>
        <w:t>Приостановление предоставления государственной услуги не предусматривается.</w:t>
      </w:r>
    </w:p>
    <w:p w:rsidR="00987AF8" w:rsidRDefault="00987AF8">
      <w:pPr>
        <w:pStyle w:val="ConsPlusNormal"/>
        <w:jc w:val="both"/>
      </w:pPr>
      <w:r>
        <w:t xml:space="preserve">(абзац введен </w:t>
      </w:r>
      <w:hyperlink r:id="rId18" w:history="1">
        <w:r>
          <w:rPr>
            <w:color w:val="0000FF"/>
          </w:rPr>
          <w:t>постановлением</w:t>
        </w:r>
      </w:hyperlink>
      <w:r>
        <w:t xml:space="preserve"> Правительства Кировской области от 29.04.2019 N 223-П)</w:t>
      </w:r>
    </w:p>
    <w:p w:rsidR="00987AF8" w:rsidRDefault="00987AF8">
      <w:pPr>
        <w:pStyle w:val="ConsPlusNormal"/>
        <w:spacing w:before="220"/>
        <w:ind w:firstLine="540"/>
        <w:jc w:val="both"/>
      </w:pPr>
      <w:r>
        <w:t>2.4. Срок предоставления государственной услуги не должен превышать 30 дней со дня поступления заявления в министерство.</w:t>
      </w:r>
    </w:p>
    <w:p w:rsidR="00987AF8" w:rsidRDefault="00987AF8">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министерства, на Едином портале и Портале.</w:t>
      </w:r>
    </w:p>
    <w:p w:rsidR="00987AF8" w:rsidRDefault="00987AF8">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реестра и регионального реестра.</w:t>
      </w:r>
    </w:p>
    <w:p w:rsidR="00987AF8" w:rsidRDefault="00987AF8">
      <w:pPr>
        <w:pStyle w:val="ConsPlusNormal"/>
        <w:jc w:val="both"/>
      </w:pPr>
      <w:r>
        <w:t xml:space="preserve">(п. 2.5 в ред. </w:t>
      </w:r>
      <w:hyperlink r:id="rId19"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2.6. Перечень документов.</w:t>
      </w:r>
    </w:p>
    <w:p w:rsidR="00987AF8" w:rsidRDefault="00987AF8">
      <w:pPr>
        <w:pStyle w:val="ConsPlusNormal"/>
        <w:spacing w:before="220"/>
        <w:ind w:firstLine="540"/>
        <w:jc w:val="both"/>
      </w:pPr>
      <w:bookmarkStart w:id="4" w:name="P82"/>
      <w:bookmarkEnd w:id="4"/>
      <w: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87AF8" w:rsidRDefault="00987AF8">
      <w:pPr>
        <w:pStyle w:val="ConsPlusNormal"/>
        <w:spacing w:before="220"/>
        <w:ind w:firstLine="540"/>
        <w:jc w:val="both"/>
      </w:pPr>
      <w:hyperlink w:anchor="P354" w:history="1">
        <w:r>
          <w:rPr>
            <w:color w:val="0000FF"/>
          </w:rPr>
          <w:t>заявление</w:t>
        </w:r>
      </w:hyperlink>
      <w:r>
        <w:t xml:space="preserve"> согласно приложению N 1;</w:t>
      </w:r>
    </w:p>
    <w:p w:rsidR="00987AF8" w:rsidRDefault="00987AF8">
      <w:pPr>
        <w:pStyle w:val="ConsPlusNormal"/>
        <w:spacing w:before="220"/>
        <w:ind w:firstLine="54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7AF8" w:rsidRDefault="00987AF8">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87AF8" w:rsidRDefault="00987AF8">
      <w:pPr>
        <w:pStyle w:val="ConsPlusNormal"/>
        <w:spacing w:before="220"/>
        <w:ind w:firstLine="540"/>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 - в случае, если с заявлением о предоставлении земельного участка обратилась религиозная организация и на таком земельном участке расположены принадлежащие ей на праве безвозмездного пользования здания, сооружения, на срок предоставления земельного участка до прекращения прав на указанные здания, сооружения в случае, установленном </w:t>
      </w:r>
      <w:hyperlink r:id="rId20" w:history="1">
        <w:r>
          <w:rPr>
            <w:color w:val="0000FF"/>
          </w:rPr>
          <w:t>подпунктом 4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21" w:history="1">
        <w:r>
          <w:rPr>
            <w:color w:val="0000FF"/>
          </w:rPr>
          <w:t>подпунктом 4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в случае, установленном </w:t>
      </w:r>
      <w:hyperlink r:id="rId22" w:history="1">
        <w:r>
          <w:rPr>
            <w:color w:val="0000FF"/>
          </w:rPr>
          <w:t>подпунктом 5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lastRenderedPageBreak/>
        <w:t xml:space="preserve">соглашение о создании крестьянского (фермерского) хозяйства в случае, если фермерское хозяйство создано несколькими гражданами (при осуществлении крестьянским (фермерским) хозяйством его деятельности), - в случае, установленном </w:t>
      </w:r>
      <w:hyperlink r:id="rId23" w:history="1">
        <w:r>
          <w:rPr>
            <w:color w:val="0000FF"/>
          </w:rPr>
          <w:t>подпунктом 6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приказ о приеме на работу, выписка из трудовой книжки или трудовой договор (контракт) - в случае, установленном </w:t>
      </w:r>
      <w:hyperlink r:id="rId24" w:history="1">
        <w:r>
          <w:rPr>
            <w:color w:val="0000FF"/>
          </w:rPr>
          <w:t>подпунктом 7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договор найма служебного жилого помещения - в случае, установленном </w:t>
      </w:r>
      <w:hyperlink r:id="rId25" w:history="1">
        <w:r>
          <w:rPr>
            <w:color w:val="0000FF"/>
          </w:rPr>
          <w:t>подпунктом 8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решение о создании некоммерческой организации - в случае, установленном </w:t>
      </w:r>
      <w:hyperlink r:id="rId26" w:history="1">
        <w:r>
          <w:rPr>
            <w:color w:val="0000FF"/>
          </w:rPr>
          <w:t>подпунктом 12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7AF8" w:rsidRDefault="00987AF8">
      <w:pPr>
        <w:pStyle w:val="ConsPlusNormal"/>
        <w:spacing w:before="220"/>
        <w:ind w:firstLine="540"/>
        <w:jc w:val="both"/>
      </w:pPr>
      <w: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 в случае, установленном </w:t>
      </w:r>
      <w:hyperlink r:id="rId27" w:history="1">
        <w:r>
          <w:rPr>
            <w:color w:val="0000FF"/>
          </w:rPr>
          <w:t>подпунктом 13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государственный контракт - в случае, установленном </w:t>
      </w:r>
      <w:hyperlink r:id="rId28" w:history="1">
        <w:r>
          <w:rPr>
            <w:color w:val="0000FF"/>
          </w:rPr>
          <w:t>подпунктом 14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решение субъекта Российской Федерации о создании некоммерческой организации - в случае, установленном </w:t>
      </w:r>
      <w:hyperlink r:id="rId29" w:history="1">
        <w:r>
          <w:rPr>
            <w:color w:val="0000FF"/>
          </w:rPr>
          <w:t>подпунктом 15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случае, установленном </w:t>
      </w:r>
      <w:hyperlink r:id="rId30" w:history="1">
        <w:r>
          <w:rPr>
            <w:color w:val="0000FF"/>
          </w:rPr>
          <w:t>подпунктом 16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87AF8" w:rsidRDefault="00987AF8">
      <w:pPr>
        <w:pStyle w:val="ConsPlusNormal"/>
        <w:spacing w:before="220"/>
        <w:ind w:firstLine="540"/>
        <w:jc w:val="both"/>
      </w:pPr>
      <w:r>
        <w:t>выписка из Единого государственного реестра недвижимости (далее - ЕГРН) об объекте недвижимости (об испрашиваемом земельном участке);</w:t>
      </w:r>
    </w:p>
    <w:p w:rsidR="00987AF8" w:rsidRDefault="00987AF8">
      <w:pPr>
        <w:pStyle w:val="ConsPlusNormal"/>
        <w:spacing w:before="220"/>
        <w:ind w:firstLine="540"/>
        <w:jc w:val="both"/>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987AF8" w:rsidRDefault="00987AF8">
      <w:pPr>
        <w:pStyle w:val="ConsPlusNormal"/>
        <w:spacing w:before="220"/>
        <w:ind w:firstLine="540"/>
        <w:jc w:val="both"/>
      </w:pPr>
      <w:r>
        <w:t>выписка из Единого государственного реестра юридических лиц о юридическом лице, являющемся заявителем;</w:t>
      </w:r>
    </w:p>
    <w:p w:rsidR="00987AF8" w:rsidRDefault="00987AF8">
      <w:pPr>
        <w:pStyle w:val="ConsPlusNormal"/>
        <w:spacing w:before="220"/>
        <w:ind w:firstLine="5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987AF8" w:rsidRDefault="00987AF8">
      <w:pPr>
        <w:pStyle w:val="ConsPlusNormal"/>
        <w:spacing w:before="220"/>
        <w:ind w:firstLine="540"/>
        <w:jc w:val="both"/>
      </w:pPr>
      <w:r>
        <w:t xml:space="preserve">утвержденный в установленном Правительством Российской Федерации порядке перечень </w:t>
      </w:r>
      <w:r>
        <w:lastRenderedPageBreak/>
        <w:t>земельных участков, предоставленных для нужд обороны и безопасности и временно не используемых для указанных нужд.</w:t>
      </w:r>
    </w:p>
    <w:p w:rsidR="00987AF8" w:rsidRDefault="00987AF8">
      <w:pPr>
        <w:pStyle w:val="ConsPlusNormal"/>
        <w:spacing w:before="220"/>
        <w:ind w:firstLine="540"/>
        <w:jc w:val="both"/>
      </w:pPr>
      <w:r>
        <w:t>2.6.3. При предоставлении государственной услуги должностное лицо не вправе требовать от заявителя:</w:t>
      </w:r>
    </w:p>
    <w:p w:rsidR="00987AF8" w:rsidRDefault="00987AF8">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87AF8" w:rsidRDefault="00987AF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987AF8" w:rsidRDefault="00987AF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w:t>
      </w:r>
    </w:p>
    <w:p w:rsidR="00987AF8" w:rsidRDefault="00987AF8">
      <w:pPr>
        <w:pStyle w:val="ConsPlusNormal"/>
        <w:spacing w:before="220"/>
        <w:ind w:firstLine="540"/>
        <w:jc w:val="both"/>
      </w:pPr>
      <w:r>
        <w:t>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87AF8" w:rsidRDefault="00987AF8">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87AF8" w:rsidRDefault="00987AF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87AF8" w:rsidRDefault="00987AF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87AF8" w:rsidRDefault="00987AF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письмом за подписью руководителя министерства, руководителя многофункционального центра,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при этом приносятся извинения за доставленные неудобства.</w:t>
      </w:r>
    </w:p>
    <w:p w:rsidR="00987AF8" w:rsidRDefault="00987AF8">
      <w:pPr>
        <w:pStyle w:val="ConsPlusNormal"/>
        <w:jc w:val="both"/>
      </w:pPr>
      <w:r>
        <w:t xml:space="preserve">(пп. 2.6.3 в ред. </w:t>
      </w:r>
      <w:hyperlink r:id="rId33"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2.6.4. 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987AF8" w:rsidRDefault="00987AF8">
      <w:pPr>
        <w:pStyle w:val="ConsPlusNormal"/>
        <w:spacing w:before="220"/>
        <w:ind w:firstLine="540"/>
        <w:jc w:val="both"/>
      </w:pPr>
      <w:r>
        <w:lastRenderedPageBreak/>
        <w:t>2.6.5. Документы, необходимые для предоставления государственной услуги, могут быть направлены в форме электронного документа с использованием Единого портала, Портала. В этом случае документы подписываются электронной подписью в соответствии с законодательством Российской Федерации.</w:t>
      </w:r>
    </w:p>
    <w:p w:rsidR="00987AF8" w:rsidRDefault="00987AF8">
      <w:pPr>
        <w:pStyle w:val="ConsPlusNormal"/>
        <w:jc w:val="both"/>
      </w:pPr>
      <w:r>
        <w:t xml:space="preserve">(пп. 2.6.5 введен </w:t>
      </w:r>
      <w:hyperlink r:id="rId34" w:history="1">
        <w:r>
          <w:rPr>
            <w:color w:val="0000FF"/>
          </w:rPr>
          <w:t>постановлением</w:t>
        </w:r>
      </w:hyperlink>
      <w:r>
        <w:t xml:space="preserve"> Правительства Кировской области от 29.04.2019 N 223-П)</w:t>
      </w:r>
    </w:p>
    <w:p w:rsidR="00987AF8" w:rsidRDefault="00987AF8">
      <w:pPr>
        <w:pStyle w:val="ConsPlusNormal"/>
        <w:spacing w:before="220"/>
        <w:ind w:firstLine="540"/>
        <w:jc w:val="both"/>
      </w:pPr>
      <w:bookmarkStart w:id="5" w:name="P117"/>
      <w:bookmarkEnd w:id="5"/>
      <w:r>
        <w:t>2.7. Исчерпывающий перечень оснований для отказа в приеме документов.</w:t>
      </w:r>
    </w:p>
    <w:p w:rsidR="00987AF8" w:rsidRDefault="00987AF8">
      <w:pPr>
        <w:pStyle w:val="ConsPlusNormal"/>
        <w:spacing w:before="220"/>
        <w:ind w:firstLine="540"/>
        <w:jc w:val="both"/>
      </w:pPr>
      <w:r>
        <w:t xml:space="preserve">Несоответствие заявителя требованиям, установленным </w:t>
      </w:r>
      <w:hyperlink w:anchor="P51" w:history="1">
        <w:r>
          <w:rPr>
            <w:color w:val="0000FF"/>
          </w:rPr>
          <w:t>пунктом 1.2</w:t>
        </w:r>
      </w:hyperlink>
      <w:r>
        <w:t xml:space="preserve"> настоящего Административного регламента.</w:t>
      </w:r>
    </w:p>
    <w:p w:rsidR="00987AF8" w:rsidRDefault="00987AF8">
      <w:pPr>
        <w:pStyle w:val="ConsPlusNormal"/>
        <w:spacing w:before="220"/>
        <w:ind w:firstLine="540"/>
        <w:jc w:val="both"/>
      </w:pPr>
      <w:r>
        <w:t>В письменной (электронной)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987AF8" w:rsidRDefault="00987AF8">
      <w:pPr>
        <w:pStyle w:val="ConsPlusNormal"/>
        <w:spacing w:before="220"/>
        <w:ind w:firstLine="540"/>
        <w:jc w:val="both"/>
      </w:pPr>
      <w:r>
        <w:t>Текст письменного (в том числе в форме электронного документа) заявления не поддается прочтению.</w:t>
      </w:r>
    </w:p>
    <w:p w:rsidR="00987AF8" w:rsidRDefault="00987AF8">
      <w:pPr>
        <w:pStyle w:val="ConsPlusNormal"/>
        <w:spacing w:before="220"/>
        <w:ind w:firstLine="540"/>
        <w:jc w:val="both"/>
      </w:pPr>
      <w:r>
        <w:t>В заявлении отсутствует информация, предусмотренная формой заявления.</w:t>
      </w:r>
    </w:p>
    <w:p w:rsidR="00987AF8" w:rsidRDefault="00987AF8">
      <w:pPr>
        <w:pStyle w:val="ConsPlusNormal"/>
        <w:spacing w:before="220"/>
        <w:ind w:firstLine="540"/>
        <w:jc w:val="both"/>
      </w:pPr>
      <w:r>
        <w:t xml:space="preserve">Непредставление документов, предусмотренных </w:t>
      </w:r>
      <w:hyperlink w:anchor="P82" w:history="1">
        <w:r>
          <w:rPr>
            <w:color w:val="0000FF"/>
          </w:rPr>
          <w:t>подпунктом 2.6.1</w:t>
        </w:r>
      </w:hyperlink>
      <w:r>
        <w:t xml:space="preserve"> настоящего Административного регламента.</w:t>
      </w:r>
    </w:p>
    <w:p w:rsidR="00987AF8" w:rsidRDefault="00987AF8">
      <w:pPr>
        <w:pStyle w:val="ConsPlusNormal"/>
        <w:jc w:val="both"/>
      </w:pPr>
      <w:r>
        <w:t xml:space="preserve">(п. 2.7 в ред. </w:t>
      </w:r>
      <w:hyperlink r:id="rId35"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bookmarkStart w:id="6" w:name="P124"/>
      <w:bookmarkEnd w:id="6"/>
      <w:r>
        <w:t>2.8. Перечень оснований для отказа в предоставлении государственной услуги.</w:t>
      </w:r>
    </w:p>
    <w:p w:rsidR="00987AF8" w:rsidRDefault="00987AF8">
      <w:pPr>
        <w:pStyle w:val="ConsPlusNormal"/>
        <w:spacing w:before="220"/>
        <w:ind w:firstLine="540"/>
        <w:jc w:val="both"/>
      </w:pPr>
      <w:r>
        <w:t>Министерство вправе отказать заявителю в предоставлении государственной услуги, в случае если:</w:t>
      </w:r>
    </w:p>
    <w:p w:rsidR="00987AF8" w:rsidRDefault="00987AF8">
      <w:pPr>
        <w:pStyle w:val="ConsPlusNormal"/>
        <w:spacing w:before="220"/>
        <w:ind w:firstLine="540"/>
        <w:jc w:val="both"/>
      </w:pPr>
      <w: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AF8" w:rsidRDefault="00987AF8">
      <w:pPr>
        <w:pStyle w:val="ConsPlusNormal"/>
        <w:spacing w:before="220"/>
        <w:ind w:firstLine="540"/>
        <w:jc w:val="both"/>
      </w:pPr>
      <w: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Pr>
            <w:color w:val="0000FF"/>
          </w:rPr>
          <w:t>подпунктом 10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2.8.3.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7AF8" w:rsidRDefault="00987AF8">
      <w:pPr>
        <w:pStyle w:val="ConsPlusNormal"/>
        <w:spacing w:before="220"/>
        <w:ind w:firstLine="540"/>
        <w:jc w:val="both"/>
      </w:pPr>
      <w:r>
        <w:t>2.8.4.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87AF8" w:rsidRDefault="00987AF8">
      <w:pPr>
        <w:pStyle w:val="ConsPlusNormal"/>
        <w:spacing w:before="220"/>
        <w:ind w:firstLine="540"/>
        <w:jc w:val="both"/>
      </w:pPr>
      <w:r>
        <w:t xml:space="preserve">2.8.5.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Pr>
            <w:color w:val="0000FF"/>
          </w:rPr>
          <w:t>частью 11 статьи 55.32</w:t>
        </w:r>
      </w:hyperlink>
      <w:r>
        <w:t xml:space="preserve"> Градостроительного кодекса Российской Федерации.</w:t>
      </w:r>
    </w:p>
    <w:p w:rsidR="00987AF8" w:rsidRDefault="00987AF8">
      <w:pPr>
        <w:pStyle w:val="ConsPlusNormal"/>
        <w:spacing w:before="220"/>
        <w:ind w:firstLine="540"/>
        <w:jc w:val="both"/>
      </w:pPr>
      <w:r>
        <w:t xml:space="preserve">2.8.6.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AF8" w:rsidRDefault="00987AF8">
      <w:pPr>
        <w:pStyle w:val="ConsPlusNormal"/>
        <w:spacing w:before="220"/>
        <w:ind w:firstLine="540"/>
        <w:jc w:val="both"/>
      </w:pPr>
      <w:r>
        <w:t>2.8.7.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987AF8" w:rsidRDefault="00987AF8">
      <w:pPr>
        <w:pStyle w:val="ConsPlusNormal"/>
        <w:spacing w:before="220"/>
        <w:ind w:firstLine="540"/>
        <w:jc w:val="both"/>
      </w:pPr>
      <w:r>
        <w:t>2.8.8.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7AF8" w:rsidRDefault="00987AF8">
      <w:pPr>
        <w:pStyle w:val="ConsPlusNormal"/>
        <w:spacing w:before="220"/>
        <w:ind w:firstLine="540"/>
        <w:jc w:val="both"/>
      </w:pPr>
      <w: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7AF8" w:rsidRDefault="00987AF8">
      <w:pPr>
        <w:pStyle w:val="ConsPlusNormal"/>
        <w:spacing w:before="220"/>
        <w:ind w:firstLine="540"/>
        <w:jc w:val="both"/>
      </w:pPr>
      <w:r>
        <w:t>2.8.10.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7AF8" w:rsidRDefault="00987AF8">
      <w:pPr>
        <w:pStyle w:val="ConsPlusNormal"/>
        <w:spacing w:before="220"/>
        <w:ind w:firstLine="540"/>
        <w:jc w:val="both"/>
      </w:pPr>
      <w:r>
        <w:t xml:space="preserve">2.8.11.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lastRenderedPageBreak/>
        <w:t>о развитии застроенной территории, предусматривающие обязательство данного лица по строительству указанных объектов.</w:t>
      </w:r>
    </w:p>
    <w:p w:rsidR="00987AF8" w:rsidRDefault="00987AF8">
      <w:pPr>
        <w:pStyle w:val="ConsPlusNormal"/>
        <w:spacing w:before="220"/>
        <w:ind w:firstLine="540"/>
        <w:jc w:val="both"/>
      </w:pPr>
      <w:r>
        <w:t xml:space="preserve">2.8.12.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Pr>
            <w:color w:val="0000FF"/>
          </w:rPr>
          <w:t>пунктом 19 статьи 39.11</w:t>
        </w:r>
      </w:hyperlink>
      <w:r>
        <w:t xml:space="preserve"> Земельного кодекса Российской Федерации.</w:t>
      </w:r>
    </w:p>
    <w:p w:rsidR="00987AF8" w:rsidRDefault="00987AF8">
      <w:pPr>
        <w:pStyle w:val="ConsPlusNormal"/>
        <w:spacing w:before="220"/>
        <w:ind w:firstLine="540"/>
        <w:jc w:val="both"/>
      </w:pPr>
      <w:r>
        <w:t xml:space="preserve">2.8.13. В отношении земельного участка, указанного в заявлении о его предоставлении, поступило предусмотренное </w:t>
      </w:r>
      <w:hyperlink r:id="rId4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history="1">
        <w:r>
          <w:rPr>
            <w:color w:val="0000FF"/>
          </w:rPr>
          <w:t>пунктом 8 статьи 39.11</w:t>
        </w:r>
      </w:hyperlink>
      <w:r>
        <w:t xml:space="preserve"> Земельного кодекса Российской Федерации.</w:t>
      </w:r>
    </w:p>
    <w:p w:rsidR="00987AF8" w:rsidRDefault="00987AF8">
      <w:pPr>
        <w:pStyle w:val="ConsPlusNormal"/>
        <w:spacing w:before="220"/>
        <w:ind w:firstLine="540"/>
        <w:jc w:val="both"/>
      </w:pPr>
      <w:r>
        <w:t xml:space="preserve">2.8.14. В отношении земельного участка, указанного в заявлении о его предоставлении, опубликовано и размещено в соответствии с </w:t>
      </w:r>
      <w:hyperlink r:id="rId4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AF8" w:rsidRDefault="00987AF8">
      <w:pPr>
        <w:pStyle w:val="ConsPlusNormal"/>
        <w:spacing w:before="220"/>
        <w:ind w:firstLine="540"/>
        <w:jc w:val="both"/>
      </w:pPr>
      <w:r>
        <w:t>2.8.15.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7AF8" w:rsidRDefault="00987AF8">
      <w:pPr>
        <w:pStyle w:val="ConsPlusNormal"/>
        <w:spacing w:before="220"/>
        <w:ind w:firstLine="540"/>
        <w:jc w:val="both"/>
      </w:pPr>
      <w:r>
        <w:t>2.8.16.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7AF8" w:rsidRDefault="00987AF8">
      <w:pPr>
        <w:pStyle w:val="ConsPlusNormal"/>
        <w:spacing w:before="220"/>
        <w:ind w:firstLine="540"/>
        <w:jc w:val="both"/>
      </w:pPr>
      <w:r>
        <w:t xml:space="preserve">2.8.17.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Pr>
            <w:color w:val="0000FF"/>
          </w:rPr>
          <w:t>подпунктом 10 пункта 2 статьи 39.10</w:t>
        </w:r>
      </w:hyperlink>
      <w:r>
        <w:t xml:space="preserve"> Земельного кодекса Российской Федерации.</w:t>
      </w:r>
    </w:p>
    <w:p w:rsidR="00987AF8" w:rsidRDefault="00987AF8">
      <w:pPr>
        <w:pStyle w:val="ConsPlusNormal"/>
        <w:spacing w:before="220"/>
        <w:ind w:firstLine="540"/>
        <w:jc w:val="both"/>
      </w:pPr>
      <w:r>
        <w:t xml:space="preserve">2.8.18.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Pr>
            <w:color w:val="0000FF"/>
          </w:rPr>
          <w:t>пунктом 6 статьи 39.10</w:t>
        </w:r>
      </w:hyperlink>
      <w:r>
        <w:t xml:space="preserve"> Земельного кодекса Российской Федерации.</w:t>
      </w:r>
    </w:p>
    <w:p w:rsidR="00987AF8" w:rsidRDefault="00987AF8">
      <w:pPr>
        <w:pStyle w:val="ConsPlusNormal"/>
        <w:spacing w:before="220"/>
        <w:ind w:firstLine="540"/>
        <w:jc w:val="both"/>
      </w:pPr>
      <w: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7AF8" w:rsidRDefault="00987AF8">
      <w:pPr>
        <w:pStyle w:val="ConsPlusNormal"/>
        <w:spacing w:before="220"/>
        <w:ind w:firstLine="540"/>
        <w:jc w:val="both"/>
      </w:pPr>
      <w: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7AF8" w:rsidRDefault="00987AF8">
      <w:pPr>
        <w:pStyle w:val="ConsPlusNormal"/>
        <w:spacing w:before="220"/>
        <w:ind w:firstLine="540"/>
        <w:jc w:val="both"/>
      </w:pPr>
      <w:r>
        <w:lastRenderedPageBreak/>
        <w:t>2.8.21. Предоставление земельного участка на праве безвозмездного пользования не допускается.</w:t>
      </w:r>
    </w:p>
    <w:p w:rsidR="00987AF8" w:rsidRDefault="00987AF8">
      <w:pPr>
        <w:pStyle w:val="ConsPlusNormal"/>
        <w:spacing w:before="220"/>
        <w:ind w:firstLine="540"/>
        <w:jc w:val="both"/>
      </w:pPr>
      <w:r>
        <w:t>2.8.22. В отношении земельного участка, указанного в заявлении о его предоставлении, не установлен вид разрешенного использования.</w:t>
      </w:r>
    </w:p>
    <w:p w:rsidR="00987AF8" w:rsidRDefault="00987AF8">
      <w:pPr>
        <w:pStyle w:val="ConsPlusNormal"/>
        <w:spacing w:before="220"/>
        <w:ind w:firstLine="540"/>
        <w:jc w:val="both"/>
      </w:pPr>
      <w:r>
        <w:t>2.8.23. Указанный в заявлении о предоставлении земельного участка земельный участок не отнесен к определенной категории земель.</w:t>
      </w:r>
    </w:p>
    <w:p w:rsidR="00987AF8" w:rsidRDefault="00987AF8">
      <w:pPr>
        <w:pStyle w:val="ConsPlusNormal"/>
        <w:spacing w:before="220"/>
        <w:ind w:firstLine="540"/>
        <w:jc w:val="both"/>
      </w:pPr>
      <w:r>
        <w:t>2.8.24.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7AF8" w:rsidRDefault="00987AF8">
      <w:pPr>
        <w:pStyle w:val="ConsPlusNormal"/>
        <w:spacing w:before="220"/>
        <w:ind w:firstLine="540"/>
        <w:jc w:val="both"/>
      </w:pPr>
      <w:r>
        <w:t>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7AF8" w:rsidRDefault="00987AF8">
      <w:pPr>
        <w:pStyle w:val="ConsPlusNormal"/>
        <w:spacing w:before="220"/>
        <w:ind w:firstLine="540"/>
        <w:jc w:val="both"/>
      </w:pPr>
      <w:r>
        <w:t xml:space="preserve">2.8.26. Границы земельного участка, указанного в заявлении о его предоставлении, подлежат уточнению в соответствии с Федеральным </w:t>
      </w:r>
      <w:hyperlink r:id="rId47" w:history="1">
        <w:r>
          <w:rPr>
            <w:color w:val="0000FF"/>
          </w:rPr>
          <w:t>законом</w:t>
        </w:r>
      </w:hyperlink>
      <w:r>
        <w:t xml:space="preserve"> от 13.07.2015 N 218-ФЗ "О государственной регистрации недвижимости".</w:t>
      </w:r>
    </w:p>
    <w:p w:rsidR="00987AF8" w:rsidRDefault="00987AF8">
      <w:pPr>
        <w:pStyle w:val="ConsPlusNormal"/>
        <w:spacing w:before="220"/>
        <w:ind w:firstLine="540"/>
        <w:jc w:val="both"/>
      </w:pPr>
      <w:r>
        <w:t>2.8.27.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7AF8" w:rsidRDefault="00987AF8">
      <w:pPr>
        <w:pStyle w:val="ConsPlusNormal"/>
        <w:spacing w:before="220"/>
        <w:ind w:firstLine="540"/>
        <w:jc w:val="both"/>
      </w:pPr>
      <w:r>
        <w:t xml:space="preserve">2.8.28.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Pr>
            <w:color w:val="0000FF"/>
          </w:rPr>
          <w:t>частью 3 статьи 14</w:t>
        </w:r>
      </w:hyperlink>
      <w:r>
        <w:t xml:space="preserve"> указанного Федерального закона.</w:t>
      </w:r>
    </w:p>
    <w:p w:rsidR="00987AF8" w:rsidRDefault="00987AF8">
      <w:pPr>
        <w:pStyle w:val="ConsPlusNormal"/>
        <w:jc w:val="both"/>
      </w:pPr>
      <w:r>
        <w:t xml:space="preserve">(п. 2.8 в ред. </w:t>
      </w:r>
      <w:hyperlink r:id="rId50" w:history="1">
        <w:r>
          <w:rPr>
            <w:color w:val="0000FF"/>
          </w:rPr>
          <w:t>постановления</w:t>
        </w:r>
      </w:hyperlink>
      <w:r>
        <w:t xml:space="preserve"> Правительства Кировской области от 30.12.2019 N 737-П)</w:t>
      </w:r>
    </w:p>
    <w:p w:rsidR="00987AF8" w:rsidRDefault="00987AF8">
      <w:pPr>
        <w:pStyle w:val="ConsPlusNormal"/>
        <w:spacing w:before="220"/>
        <w:ind w:firstLine="540"/>
        <w:jc w:val="both"/>
      </w:pPr>
      <w:r>
        <w:t>2.8-1. Для получения государственной услуги заявителю не требуется обращаться за услугами, необходимыми и обязательными для предоставления государственной услуги.</w:t>
      </w:r>
    </w:p>
    <w:p w:rsidR="00987AF8" w:rsidRDefault="00987AF8">
      <w:pPr>
        <w:pStyle w:val="ConsPlusNormal"/>
        <w:jc w:val="both"/>
      </w:pPr>
      <w:r>
        <w:t xml:space="preserve">(п. 2.8-1 введен </w:t>
      </w:r>
      <w:hyperlink r:id="rId51" w:history="1">
        <w:r>
          <w:rPr>
            <w:color w:val="0000FF"/>
          </w:rPr>
          <w:t>постановлением</w:t>
        </w:r>
      </w:hyperlink>
      <w:r>
        <w:t xml:space="preserve"> Правительства Кировской области от 29.04.2019 N 223-П)</w:t>
      </w:r>
    </w:p>
    <w:p w:rsidR="00987AF8" w:rsidRDefault="00987AF8">
      <w:pPr>
        <w:pStyle w:val="ConsPlusNormal"/>
        <w:spacing w:before="220"/>
        <w:ind w:firstLine="540"/>
        <w:jc w:val="both"/>
      </w:pPr>
      <w:r>
        <w:t xml:space="preserve">2.9. Исключен. - </w:t>
      </w:r>
      <w:hyperlink r:id="rId52" w:history="1">
        <w:r>
          <w:rPr>
            <w:color w:val="0000FF"/>
          </w:rPr>
          <w:t>Постановление</w:t>
        </w:r>
      </w:hyperlink>
      <w:r>
        <w:t xml:space="preserve"> Правительства Кировской области от 29.04.2019 N 223-П.</w:t>
      </w:r>
    </w:p>
    <w:p w:rsidR="00987AF8" w:rsidRDefault="00987AF8">
      <w:pPr>
        <w:pStyle w:val="ConsPlusNormal"/>
        <w:spacing w:before="220"/>
        <w:ind w:firstLine="540"/>
        <w:jc w:val="both"/>
      </w:pPr>
      <w:r>
        <w:t>2.10. Государственная услуга предоставляется бесплатно.</w:t>
      </w:r>
    </w:p>
    <w:p w:rsidR="00987AF8" w:rsidRDefault="00987AF8">
      <w:pPr>
        <w:pStyle w:val="ConsPlusNormal"/>
        <w:spacing w:before="220"/>
        <w:ind w:firstLine="540"/>
        <w:jc w:val="both"/>
      </w:pPr>
      <w:r>
        <w:t>2.11. Сроки ожидания при предоставлении государственной услуги:</w:t>
      </w:r>
    </w:p>
    <w:p w:rsidR="00987AF8" w:rsidRDefault="00987AF8">
      <w:pPr>
        <w:pStyle w:val="ConsPlusNormal"/>
        <w:spacing w:before="220"/>
        <w:ind w:firstLine="540"/>
        <w:jc w:val="both"/>
      </w:pPr>
      <w:r>
        <w:t>максимальное время ожидания в очереди при подаче документов на предоставление государственной услуги не должно превышать 15 минут;</w:t>
      </w:r>
    </w:p>
    <w:p w:rsidR="00987AF8" w:rsidRDefault="00987AF8">
      <w:pPr>
        <w:pStyle w:val="ConsPlusNormal"/>
        <w:spacing w:before="220"/>
        <w:ind w:firstLine="540"/>
        <w:jc w:val="both"/>
      </w:pPr>
      <w:r>
        <w:t>время ожидания в очереди на прием к должностному лицу или для получения консультации не должно превышать 15 минут.</w:t>
      </w:r>
    </w:p>
    <w:p w:rsidR="00987AF8" w:rsidRDefault="00987AF8">
      <w:pPr>
        <w:pStyle w:val="ConsPlusNormal"/>
        <w:spacing w:before="220"/>
        <w:ind w:firstLine="540"/>
        <w:jc w:val="both"/>
      </w:pPr>
      <w:r>
        <w:t>2.12. Заявление, представленное в письменной форме при личном обращении, регистрируется в установленном порядке в день поступления заявления.</w:t>
      </w:r>
    </w:p>
    <w:p w:rsidR="00987AF8" w:rsidRDefault="00987AF8">
      <w:pPr>
        <w:pStyle w:val="ConsPlusNormal"/>
        <w:spacing w:before="220"/>
        <w:ind w:firstLine="540"/>
        <w:jc w:val="both"/>
      </w:pPr>
      <w:r>
        <w:lastRenderedPageBreak/>
        <w:t>Заявление, поступившее посредством почтовой или электронной связи, в том числе через официальный сайт министерства, Единый портал, Портал, подлежит обязательной регистрации в системе электронного документооборота с момента его поступления в министерство в течение 1 рабочего дня.</w:t>
      </w:r>
    </w:p>
    <w:p w:rsidR="00987AF8" w:rsidRDefault="00987AF8">
      <w:pPr>
        <w:pStyle w:val="ConsPlusNormal"/>
        <w:spacing w:before="220"/>
        <w:ind w:firstLine="540"/>
        <w:jc w:val="both"/>
      </w:pPr>
      <w:r>
        <w:t>Заявления и иные документы, необходимые для предоставления государственных услуг, представляемые в форме электронных документов:</w:t>
      </w:r>
    </w:p>
    <w:p w:rsidR="00987AF8" w:rsidRDefault="00987AF8">
      <w:pPr>
        <w:pStyle w:val="ConsPlusNormal"/>
        <w:spacing w:before="220"/>
        <w:ind w:firstLine="540"/>
        <w:jc w:val="both"/>
      </w:pPr>
      <w:r>
        <w:t>могут быть поданы с использованием Единого портала и (или) Портала;</w:t>
      </w:r>
    </w:p>
    <w:p w:rsidR="00987AF8" w:rsidRDefault="00987AF8">
      <w:pPr>
        <w:pStyle w:val="ConsPlusNormal"/>
        <w:spacing w:before="220"/>
        <w:ind w:firstLine="540"/>
        <w:jc w:val="both"/>
      </w:pPr>
      <w:r>
        <w:t>оформляются в соответствии с требованиями к оформлению заявлений и иных документов, установленными настоящим Административным регламентом;</w:t>
      </w:r>
    </w:p>
    <w:p w:rsidR="00987AF8" w:rsidRDefault="00987AF8">
      <w:pPr>
        <w:pStyle w:val="ConsPlusNormal"/>
        <w:spacing w:before="220"/>
        <w:ind w:firstLine="540"/>
        <w:jc w:val="both"/>
      </w:pPr>
      <w:r>
        <w:t>подписываются простой электронной подписью.</w:t>
      </w:r>
    </w:p>
    <w:p w:rsidR="00987AF8" w:rsidRDefault="00987AF8">
      <w:pPr>
        <w:pStyle w:val="ConsPlusNormal"/>
        <w:spacing w:before="220"/>
        <w:ind w:firstLine="540"/>
        <w:jc w:val="both"/>
      </w:pPr>
      <w:r>
        <w:t>Прилагаемые к заявлению документы должны быть отсканированы и приложены к заявлению в электронном виде.</w:t>
      </w:r>
    </w:p>
    <w:p w:rsidR="00987AF8" w:rsidRDefault="00987AF8">
      <w:pPr>
        <w:pStyle w:val="ConsPlusNormal"/>
        <w:jc w:val="both"/>
      </w:pPr>
      <w:r>
        <w:t xml:space="preserve">(п. 2.12 в ред. </w:t>
      </w:r>
      <w:hyperlink r:id="rId53"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2.13. Требования к помещениям, в которых предоставляется государственная услуга.</w:t>
      </w:r>
    </w:p>
    <w:p w:rsidR="00987AF8" w:rsidRDefault="00987AF8">
      <w:pPr>
        <w:pStyle w:val="ConsPlusNormal"/>
        <w:spacing w:before="220"/>
        <w:ind w:firstLine="540"/>
        <w:jc w:val="both"/>
      </w:pPr>
      <w:r>
        <w:t>2.13.1. Помещения, в которых предоставляется государственная услуга, должны соответствовать комфортным условиям для заявителей, в том числе с ограниченными возможностями, и оптимальным условиям для работы сотрудников министерства.</w:t>
      </w:r>
    </w:p>
    <w:p w:rsidR="00987AF8" w:rsidRDefault="00987AF8">
      <w:pPr>
        <w:pStyle w:val="ConsPlusNormal"/>
        <w:spacing w:before="220"/>
        <w:ind w:firstLine="540"/>
        <w:jc w:val="both"/>
      </w:pPr>
      <w:r>
        <w:t>2.13.2.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987AF8" w:rsidRDefault="00987AF8">
      <w:pPr>
        <w:pStyle w:val="ConsPlusNormal"/>
        <w:spacing w:before="220"/>
        <w:ind w:firstLine="540"/>
        <w:jc w:val="both"/>
      </w:pPr>
      <w:r>
        <w:t>2.13.3. Места ожидания и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87AF8" w:rsidRDefault="00987AF8">
      <w:pPr>
        <w:pStyle w:val="ConsPlusNormal"/>
        <w:spacing w:before="220"/>
        <w:ind w:firstLine="540"/>
        <w:jc w:val="both"/>
      </w:pPr>
      <w: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87AF8" w:rsidRDefault="00987AF8">
      <w:pPr>
        <w:pStyle w:val="ConsPlusNormal"/>
        <w:spacing w:before="220"/>
        <w:ind w:firstLine="540"/>
        <w:jc w:val="both"/>
      </w:pPr>
      <w:r>
        <w:t>2.13.5. Прием заявителей осуществляется в кабинетах, которые оборудуются информационными табличками с указанием:</w:t>
      </w:r>
    </w:p>
    <w:p w:rsidR="00987AF8" w:rsidRDefault="00987AF8">
      <w:pPr>
        <w:pStyle w:val="ConsPlusNormal"/>
        <w:spacing w:before="220"/>
        <w:ind w:firstLine="540"/>
        <w:jc w:val="both"/>
      </w:pPr>
      <w:r>
        <w:t>номера кабинета;</w:t>
      </w:r>
    </w:p>
    <w:p w:rsidR="00987AF8" w:rsidRDefault="00987AF8">
      <w:pPr>
        <w:pStyle w:val="ConsPlusNormal"/>
        <w:spacing w:before="220"/>
        <w:ind w:firstLine="540"/>
        <w:jc w:val="both"/>
      </w:pPr>
      <w:r>
        <w:t>фамилии, имени и отчества (при наличии) специалиста министерства, осуществляющего предоставление государственной услуги;</w:t>
      </w:r>
    </w:p>
    <w:p w:rsidR="00987AF8" w:rsidRDefault="00987AF8">
      <w:pPr>
        <w:pStyle w:val="ConsPlusNormal"/>
        <w:spacing w:before="220"/>
        <w:ind w:firstLine="540"/>
        <w:jc w:val="both"/>
      </w:pPr>
      <w:r>
        <w:t>времени перерыва на обед, технического перерыва.</w:t>
      </w:r>
    </w:p>
    <w:p w:rsidR="00987AF8" w:rsidRDefault="00987AF8">
      <w:pPr>
        <w:pStyle w:val="ConsPlusNormal"/>
        <w:spacing w:before="220"/>
        <w:ind w:firstLine="540"/>
        <w:jc w:val="both"/>
      </w:pPr>
      <w:r>
        <w:t>Рабочие места сотрудников министерства, предоставляющих государственную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государственную услугу.</w:t>
      </w:r>
    </w:p>
    <w:p w:rsidR="00987AF8" w:rsidRDefault="00987AF8">
      <w:pPr>
        <w:pStyle w:val="ConsPlusNormal"/>
        <w:spacing w:before="220"/>
        <w:ind w:firstLine="540"/>
        <w:jc w:val="both"/>
      </w:pPr>
      <w:r>
        <w:t>2.13.6. Информационный стенд министерства должен содержать следующую информацию:</w:t>
      </w:r>
    </w:p>
    <w:p w:rsidR="00987AF8" w:rsidRDefault="00987AF8">
      <w:pPr>
        <w:pStyle w:val="ConsPlusNormal"/>
        <w:spacing w:before="220"/>
        <w:ind w:firstLine="540"/>
        <w:jc w:val="both"/>
      </w:pPr>
      <w:r>
        <w:t>о местонахождении и графике работы министерства и структурных подразделений министерства, а также о перечне государственных и муниципальных органов и организаций, обращение в которые необходимо для предоставления государственной услуги;</w:t>
      </w:r>
    </w:p>
    <w:p w:rsidR="00987AF8" w:rsidRDefault="00987AF8">
      <w:pPr>
        <w:pStyle w:val="ConsPlusNormal"/>
        <w:spacing w:before="220"/>
        <w:ind w:firstLine="540"/>
        <w:jc w:val="both"/>
      </w:pPr>
      <w:r>
        <w:lastRenderedPageBreak/>
        <w:t>о перечне необходимых для предоставления государственной услуги документов, их формах, способе получения, в том числе в электронной форме;</w:t>
      </w:r>
    </w:p>
    <w:p w:rsidR="00987AF8" w:rsidRDefault="00987AF8">
      <w:pPr>
        <w:pStyle w:val="ConsPlusNormal"/>
        <w:spacing w:before="220"/>
        <w:ind w:firstLine="540"/>
        <w:jc w:val="both"/>
      </w:pPr>
      <w:r>
        <w:t>о справочных телефонах министерства и структурных подразделений министерства;</w:t>
      </w:r>
    </w:p>
    <w:p w:rsidR="00987AF8" w:rsidRDefault="00987AF8">
      <w:pPr>
        <w:pStyle w:val="ConsPlusNormal"/>
        <w:spacing w:before="220"/>
        <w:ind w:firstLine="540"/>
        <w:jc w:val="both"/>
      </w:pPr>
      <w:r>
        <w:t>об адресе официального сайта министерства в информационно-телекоммуникационной сети "Интернет" и адресе его электронной почты;</w:t>
      </w:r>
    </w:p>
    <w:p w:rsidR="00987AF8" w:rsidRDefault="00987AF8">
      <w:pPr>
        <w:pStyle w:val="ConsPlusNormal"/>
        <w:spacing w:before="220"/>
        <w:ind w:firstLine="540"/>
        <w:jc w:val="both"/>
      </w:pPr>
      <w:r>
        <w:t>о порядке получения информации по предоставлению государственной услуги.</w:t>
      </w:r>
    </w:p>
    <w:p w:rsidR="00987AF8" w:rsidRDefault="00987AF8">
      <w:pPr>
        <w:pStyle w:val="ConsPlusNormal"/>
        <w:spacing w:before="220"/>
        <w:ind w:firstLine="540"/>
        <w:jc w:val="both"/>
      </w:pPr>
      <w:r>
        <w:t xml:space="preserve">2.13.7 - 2.13.9. Исключены. - </w:t>
      </w:r>
      <w:hyperlink r:id="rId54" w:history="1">
        <w:r>
          <w:rPr>
            <w:color w:val="0000FF"/>
          </w:rPr>
          <w:t>Постановление</w:t>
        </w:r>
      </w:hyperlink>
      <w:r>
        <w:t xml:space="preserve"> Правительства Кировской области от 29.04.2019 N 223-П.</w:t>
      </w:r>
    </w:p>
    <w:p w:rsidR="00987AF8" w:rsidRDefault="00987AF8">
      <w:pPr>
        <w:pStyle w:val="ConsPlusNormal"/>
        <w:spacing w:before="220"/>
        <w:ind w:firstLine="540"/>
        <w:jc w:val="both"/>
      </w:pPr>
      <w:r>
        <w:t xml:space="preserve">2.14. Министерство обеспечивает условия доступности для инвалидов объектов (помещений, зданий и иных сооружений) и предоставляемой государственной услуги, а также оказание им при этом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55"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w:t>
      </w:r>
    </w:p>
    <w:p w:rsidR="00987AF8" w:rsidRDefault="00987AF8">
      <w:pPr>
        <w:pStyle w:val="ConsPlusNormal"/>
        <w:spacing w:before="220"/>
        <w:ind w:firstLine="540"/>
        <w:jc w:val="both"/>
      </w:pPr>
      <w:r>
        <w:t>2.15. Показателями доступности и качества государственной услуги являются:</w:t>
      </w:r>
    </w:p>
    <w:p w:rsidR="00987AF8" w:rsidRDefault="00987AF8">
      <w:pPr>
        <w:pStyle w:val="ConsPlusNormal"/>
        <w:spacing w:before="220"/>
        <w:ind w:firstLine="540"/>
        <w:jc w:val="both"/>
      </w:pPr>
      <w:r>
        <w:t>соблюдение срока предоставления государственной услуги;</w:t>
      </w:r>
    </w:p>
    <w:p w:rsidR="00987AF8" w:rsidRDefault="00987AF8">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государственных служащих, принятые или осуществленные при предоставлении государственной услуги;</w:t>
      </w:r>
    </w:p>
    <w:p w:rsidR="00987AF8" w:rsidRDefault="00987AF8">
      <w:pPr>
        <w:pStyle w:val="ConsPlusNormal"/>
        <w:spacing w:before="220"/>
        <w:ind w:firstLine="540"/>
        <w:jc w:val="both"/>
      </w:pPr>
      <w:r>
        <w:t>невозможность получения государственной услуги в многофункциональных центрах предоставления государственных и муниципальных услуг.</w:t>
      </w:r>
    </w:p>
    <w:p w:rsidR="00987AF8" w:rsidRDefault="00987AF8">
      <w:pPr>
        <w:pStyle w:val="ConsPlusNormal"/>
        <w:spacing w:before="220"/>
        <w:ind w:firstLine="540"/>
        <w:jc w:val="both"/>
      </w:pPr>
      <w:r>
        <w:t>Показатели доступности и качества государственной услуги определяются также количеством взаимодействий заявителя с должностными лицами министерства при предоставлении государственной услуги. Взаимодействие заявителя с указанными лицами осуществляется двукратно - при представлении заявления и документов, необходимых для предоставления государственной услуги (в случае непосредственного обращения в министерство), а также при получении результата предоставления государственной услуги.</w:t>
      </w:r>
    </w:p>
    <w:p w:rsidR="00987AF8" w:rsidRDefault="00987AF8">
      <w:pPr>
        <w:pStyle w:val="ConsPlusNormal"/>
        <w:spacing w:before="220"/>
        <w:ind w:firstLine="540"/>
        <w:jc w:val="both"/>
      </w:pPr>
      <w:r>
        <w:t xml:space="preserve">Возможность получения информации о ходе предоставления государственной услуги указана в </w:t>
      </w:r>
      <w:hyperlink w:anchor="P61" w:history="1">
        <w:r>
          <w:rPr>
            <w:color w:val="0000FF"/>
          </w:rPr>
          <w:t>подпункте 1.3.2 пункта 1.3 раздела 1</w:t>
        </w:r>
      </w:hyperlink>
      <w:r>
        <w:t xml:space="preserve"> настоящего Административного регламента.</w:t>
      </w:r>
    </w:p>
    <w:p w:rsidR="00987AF8" w:rsidRDefault="00987AF8">
      <w:pPr>
        <w:pStyle w:val="ConsPlusNormal"/>
        <w:spacing w:before="220"/>
        <w:ind w:firstLine="540"/>
        <w:jc w:val="both"/>
      </w:pPr>
      <w:r>
        <w:t>Предоставление государственной услуги по экстерриториальному принципу невозможно в связи с отсутствием территориальных подразделений министерства.</w:t>
      </w:r>
    </w:p>
    <w:p w:rsidR="00987AF8" w:rsidRDefault="00987AF8">
      <w:pPr>
        <w:pStyle w:val="ConsPlusNormal"/>
        <w:jc w:val="both"/>
      </w:pPr>
      <w:r>
        <w:t xml:space="preserve">(п. 2.15 введен </w:t>
      </w:r>
      <w:hyperlink r:id="rId56" w:history="1">
        <w:r>
          <w:rPr>
            <w:color w:val="0000FF"/>
          </w:rPr>
          <w:t>постановлением</w:t>
        </w:r>
      </w:hyperlink>
      <w:r>
        <w:t xml:space="preserve"> Правительства Кировской области от 29.04.2019 N 223-П)</w:t>
      </w:r>
    </w:p>
    <w:p w:rsidR="00987AF8" w:rsidRDefault="00987AF8">
      <w:pPr>
        <w:pStyle w:val="ConsPlusNormal"/>
        <w:spacing w:before="220"/>
        <w:ind w:firstLine="540"/>
        <w:jc w:val="both"/>
      </w:pPr>
      <w:r>
        <w:t>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87AF8" w:rsidRDefault="00987AF8">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987AF8" w:rsidRDefault="00987AF8">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987AF8" w:rsidRDefault="00987AF8">
      <w:pPr>
        <w:pStyle w:val="ConsPlusNormal"/>
        <w:spacing w:before="220"/>
        <w:ind w:firstLine="540"/>
        <w:jc w:val="both"/>
      </w:pPr>
      <w:r>
        <w:lastRenderedPageBreak/>
        <w:t>простой электронной подписью заявителя (представителя заявителя);</w:t>
      </w:r>
    </w:p>
    <w:p w:rsidR="00987AF8" w:rsidRDefault="00987AF8">
      <w:pPr>
        <w:pStyle w:val="ConsPlusNormal"/>
        <w:spacing w:before="220"/>
        <w:ind w:firstLine="540"/>
        <w:jc w:val="both"/>
      </w:pPr>
      <w:r>
        <w:t>усиленной квалифицированной электронной подписью заявителя (представителя заявителя).</w:t>
      </w:r>
    </w:p>
    <w:p w:rsidR="00987AF8" w:rsidRDefault="00987AF8">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987AF8" w:rsidRDefault="00987AF8">
      <w:pPr>
        <w:pStyle w:val="ConsPlusNormal"/>
        <w:spacing w:before="220"/>
        <w:ind w:firstLine="540"/>
        <w:jc w:val="both"/>
      </w:pPr>
      <w:r>
        <w:t>лица, действующего от имени юридического лица без доверенности;</w:t>
      </w:r>
    </w:p>
    <w:p w:rsidR="00987AF8" w:rsidRDefault="00987AF8">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87AF8" w:rsidRDefault="00987AF8">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7"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87AF8" w:rsidRDefault="00987AF8">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7AF8" w:rsidRDefault="00987AF8">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987AF8" w:rsidRDefault="00987AF8">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87AF8" w:rsidRDefault="00987AF8">
      <w:pPr>
        <w:pStyle w:val="ConsPlusNormal"/>
        <w:spacing w:before="220"/>
        <w:ind w:firstLine="540"/>
        <w:jc w:val="both"/>
      </w:pPr>
      <w:r>
        <w:t xml:space="preserve">С учетом </w:t>
      </w:r>
      <w:hyperlink r:id="rId58"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87AF8" w:rsidRDefault="00987AF8">
      <w:pPr>
        <w:pStyle w:val="ConsPlusNormal"/>
        <w:jc w:val="both"/>
      </w:pPr>
      <w:r>
        <w:t xml:space="preserve">(п. 2.16 введен </w:t>
      </w:r>
      <w:hyperlink r:id="rId59" w:history="1">
        <w:r>
          <w:rPr>
            <w:color w:val="0000FF"/>
          </w:rPr>
          <w:t>постановлением</w:t>
        </w:r>
      </w:hyperlink>
      <w:r>
        <w:t xml:space="preserve"> Правительства Кировской области от 29.04.2019 N 223-П)</w:t>
      </w:r>
    </w:p>
    <w:p w:rsidR="00987AF8" w:rsidRDefault="00987AF8">
      <w:pPr>
        <w:pStyle w:val="ConsPlusNormal"/>
        <w:jc w:val="both"/>
      </w:pPr>
    </w:p>
    <w:p w:rsidR="00987AF8" w:rsidRDefault="00987AF8">
      <w:pPr>
        <w:pStyle w:val="ConsPlusTitle"/>
        <w:jc w:val="center"/>
        <w:outlineLvl w:val="1"/>
      </w:pPr>
      <w:r>
        <w:t>3. Состав, последовательность и сроки выполнения</w:t>
      </w:r>
    </w:p>
    <w:p w:rsidR="00987AF8" w:rsidRDefault="00987AF8">
      <w:pPr>
        <w:pStyle w:val="ConsPlusTitle"/>
        <w:jc w:val="center"/>
      </w:pPr>
      <w:r>
        <w:t>административных процедур (действий), требования к порядку</w:t>
      </w:r>
    </w:p>
    <w:p w:rsidR="00987AF8" w:rsidRDefault="00987AF8">
      <w:pPr>
        <w:pStyle w:val="ConsPlusTitle"/>
        <w:jc w:val="center"/>
      </w:pPr>
      <w:r>
        <w:t>их выполнения, в том числе особенности выполнения</w:t>
      </w:r>
    </w:p>
    <w:p w:rsidR="00987AF8" w:rsidRDefault="00987AF8">
      <w:pPr>
        <w:pStyle w:val="ConsPlusTitle"/>
        <w:jc w:val="center"/>
      </w:pPr>
      <w:r>
        <w:t>административных процедур (действий) в электронной форме</w:t>
      </w:r>
    </w:p>
    <w:p w:rsidR="00987AF8" w:rsidRDefault="00987AF8">
      <w:pPr>
        <w:pStyle w:val="ConsPlusNormal"/>
        <w:jc w:val="center"/>
      </w:pPr>
      <w:r>
        <w:t xml:space="preserve">(в ред. </w:t>
      </w:r>
      <w:hyperlink r:id="rId60" w:history="1">
        <w:r>
          <w:rPr>
            <w:color w:val="0000FF"/>
          </w:rPr>
          <w:t>постановления</w:t>
        </w:r>
      </w:hyperlink>
      <w:r>
        <w:t xml:space="preserve"> Правительства Кировской области</w:t>
      </w:r>
    </w:p>
    <w:p w:rsidR="00987AF8" w:rsidRDefault="00987AF8">
      <w:pPr>
        <w:pStyle w:val="ConsPlusNormal"/>
        <w:jc w:val="center"/>
      </w:pPr>
      <w:r>
        <w:t>от 29.04.2019 N 223-П)</w:t>
      </w:r>
    </w:p>
    <w:p w:rsidR="00987AF8" w:rsidRDefault="00987AF8">
      <w:pPr>
        <w:pStyle w:val="ConsPlusNormal"/>
        <w:jc w:val="both"/>
      </w:pPr>
    </w:p>
    <w:p w:rsidR="00987AF8" w:rsidRDefault="00987AF8">
      <w:pPr>
        <w:pStyle w:val="ConsPlusNormal"/>
        <w:ind w:firstLine="540"/>
        <w:jc w:val="both"/>
      </w:pPr>
      <w:r>
        <w:t>3.1. Предоставление государственной услуги включает в себя следующие административные процедуры:</w:t>
      </w:r>
    </w:p>
    <w:p w:rsidR="00987AF8" w:rsidRDefault="00987AF8">
      <w:pPr>
        <w:pStyle w:val="ConsPlusNormal"/>
        <w:spacing w:before="220"/>
        <w:ind w:firstLine="540"/>
        <w:jc w:val="both"/>
      </w:pPr>
      <w:r>
        <w:t>прием и регистрацию заявления и представленных документов;</w:t>
      </w:r>
    </w:p>
    <w:p w:rsidR="00987AF8" w:rsidRDefault="00987AF8">
      <w:pPr>
        <w:pStyle w:val="ConsPlusNormal"/>
        <w:spacing w:before="220"/>
        <w:ind w:firstLine="540"/>
        <w:jc w:val="both"/>
      </w:pPr>
      <w:r>
        <w:lastRenderedPageBreak/>
        <w:t>направление межведомственных запросов;</w:t>
      </w:r>
    </w:p>
    <w:p w:rsidR="00987AF8" w:rsidRDefault="00987AF8">
      <w:pPr>
        <w:pStyle w:val="ConsPlusNormal"/>
        <w:spacing w:before="220"/>
        <w:ind w:firstLine="540"/>
        <w:jc w:val="both"/>
      </w:pPr>
      <w:r>
        <w:t>принятие решения о предоставлении государственной услуги либо об отказе в оказании государственной услуги;</w:t>
      </w:r>
    </w:p>
    <w:p w:rsidR="00987AF8" w:rsidRDefault="00987AF8">
      <w:pPr>
        <w:pStyle w:val="ConsPlusNormal"/>
        <w:spacing w:before="220"/>
        <w:ind w:firstLine="540"/>
        <w:jc w:val="both"/>
      </w:pPr>
      <w:r>
        <w:t>уведомление заявителя о готовности результата предоставления государственной услуги и выдачу документов.</w:t>
      </w:r>
    </w:p>
    <w:p w:rsidR="00987AF8" w:rsidRDefault="00987AF8">
      <w:pPr>
        <w:pStyle w:val="ConsPlusNormal"/>
        <w:spacing w:before="220"/>
        <w:ind w:firstLine="540"/>
        <w:jc w:val="both"/>
      </w:pPr>
      <w:r>
        <w:t>Перечень административных процедур (действий) при предоставлении государственной услуги в электронной форме:</w:t>
      </w:r>
    </w:p>
    <w:p w:rsidR="00987AF8" w:rsidRDefault="00987AF8">
      <w:pPr>
        <w:pStyle w:val="ConsPlusNormal"/>
        <w:spacing w:before="220"/>
        <w:ind w:firstLine="540"/>
        <w:jc w:val="both"/>
      </w:pPr>
      <w:r>
        <w:t>прием и регистрация заявления и представленных документов;</w:t>
      </w:r>
    </w:p>
    <w:p w:rsidR="00987AF8" w:rsidRDefault="00987AF8">
      <w:pPr>
        <w:pStyle w:val="ConsPlusNormal"/>
        <w:spacing w:before="220"/>
        <w:ind w:firstLine="540"/>
        <w:jc w:val="both"/>
      </w:pPr>
      <w:r>
        <w:t>направление межведомственных запросов;</w:t>
      </w:r>
    </w:p>
    <w:p w:rsidR="00987AF8" w:rsidRDefault="00987AF8">
      <w:pPr>
        <w:pStyle w:val="ConsPlusNormal"/>
        <w:spacing w:before="220"/>
        <w:ind w:firstLine="540"/>
        <w:jc w:val="both"/>
      </w:pPr>
      <w:r>
        <w:t>принятие решения о предоставлении государственной услуги либо об отказе в предоставлении государственной услуги, регистрация и выдача документов.</w:t>
      </w:r>
    </w:p>
    <w:p w:rsidR="00987AF8" w:rsidRDefault="00987AF8">
      <w:pPr>
        <w:pStyle w:val="ConsPlusNormal"/>
        <w:spacing w:before="220"/>
        <w:ind w:firstLine="540"/>
        <w:jc w:val="both"/>
      </w:pPr>
      <w:r>
        <w:t>3.2. Основанием для начала выполнения административной процедуры приема и регистрации заявления и представленных документов является обращение заявителя с заявлением о предоставлении земельного участка в безвозмездное пользование и комплектом документов, необходимым для предоставления государственной услуги, с предъявлением документа, удостоверяющего личность заявителя (его представителя), либо документа, подтверждающего полномочия представителя заявителя, в министерство.</w:t>
      </w:r>
    </w:p>
    <w:p w:rsidR="00987AF8" w:rsidRDefault="00987AF8">
      <w:pPr>
        <w:pStyle w:val="ConsPlusNormal"/>
        <w:spacing w:before="220"/>
        <w:ind w:firstLine="540"/>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7" w:history="1">
        <w:r>
          <w:rPr>
            <w:color w:val="0000FF"/>
          </w:rPr>
          <w:t>пункте 2.7</w:t>
        </w:r>
      </w:hyperlink>
      <w:r>
        <w:t xml:space="preserve"> настоящего Административного регламента.</w:t>
      </w:r>
    </w:p>
    <w:p w:rsidR="00987AF8" w:rsidRDefault="00987AF8">
      <w:pPr>
        <w:pStyle w:val="ConsPlusNormal"/>
        <w:spacing w:before="220"/>
        <w:ind w:firstLine="540"/>
        <w:jc w:val="both"/>
      </w:pPr>
      <w: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в системе электронного документооборота,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 направляет принятые документы руководителю министерства или лицу, его замещающему.</w:t>
      </w:r>
    </w:p>
    <w:p w:rsidR="00987AF8" w:rsidRDefault="00987AF8">
      <w:pPr>
        <w:pStyle w:val="ConsPlusNormal"/>
        <w:spacing w:before="220"/>
        <w:ind w:firstLine="540"/>
        <w:jc w:val="both"/>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987AF8" w:rsidRDefault="00987AF8">
      <w:pPr>
        <w:pStyle w:val="ConsPlusNormal"/>
        <w:spacing w:before="220"/>
        <w:ind w:firstLine="540"/>
        <w:jc w:val="both"/>
      </w:pPr>
      <w:r>
        <w:t>Результатом выполнения административной процедуры являются регистрация поступивших документов и их направление руководителю либо отказ в приеме представленных документов.</w:t>
      </w:r>
    </w:p>
    <w:p w:rsidR="00987AF8" w:rsidRDefault="00987AF8">
      <w:pPr>
        <w:pStyle w:val="ConsPlusNormal"/>
        <w:spacing w:before="220"/>
        <w:ind w:firstLine="540"/>
        <w:jc w:val="both"/>
      </w:pPr>
      <w:r>
        <w:t>Максимальный срок выполнения административной процедуры не может превышать 1 рабочий день со дня поступления заявления в министерство.</w:t>
      </w:r>
    </w:p>
    <w:p w:rsidR="00987AF8" w:rsidRDefault="00987AF8">
      <w:pPr>
        <w:pStyle w:val="ConsPlusNormal"/>
        <w:spacing w:before="220"/>
        <w:ind w:firstLine="540"/>
        <w:jc w:val="both"/>
      </w:pPr>
      <w:bookmarkStart w:id="7" w:name="P233"/>
      <w:bookmarkEnd w:id="7"/>
      <w:r>
        <w:t>3.3. Основанием для начала выполнения административной процедуры направления межведомственных запросов является поступление зарегистрированного в установленном порядке заявления и документов должностному лицу, ответственному за предоставление государственной услуги.</w:t>
      </w:r>
    </w:p>
    <w:p w:rsidR="00987AF8" w:rsidRDefault="00987AF8">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 с:</w:t>
      </w:r>
    </w:p>
    <w:p w:rsidR="00987AF8" w:rsidRDefault="00987AF8">
      <w:pPr>
        <w:pStyle w:val="ConsPlusNormal"/>
        <w:spacing w:before="220"/>
        <w:ind w:firstLine="540"/>
        <w:jc w:val="both"/>
      </w:pPr>
      <w:r>
        <w:t xml:space="preserve">Управлением Федеральной службы государственной регистрации, кадастра и картографии по </w:t>
      </w:r>
      <w:r>
        <w:lastRenderedPageBreak/>
        <w:t>Кировской области - в целях предоставления сведений из государственного реестра прав на недвижимое имущество и сделок с ним;</w:t>
      </w:r>
    </w:p>
    <w:p w:rsidR="00987AF8" w:rsidRDefault="00987AF8">
      <w:pPr>
        <w:pStyle w:val="ConsPlusNormal"/>
        <w:spacing w:before="220"/>
        <w:ind w:firstLine="540"/>
        <w:jc w:val="both"/>
      </w:pPr>
      <w:r>
        <w:t>Управлением Федеральной налоговой службы России по Кировской области - в целях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87AF8" w:rsidRDefault="00987AF8">
      <w:pPr>
        <w:pStyle w:val="ConsPlusNormal"/>
        <w:spacing w:before="220"/>
        <w:ind w:firstLine="540"/>
        <w:jc w:val="both"/>
      </w:pPr>
      <w:r>
        <w:t>Предметом межведомственного запроса о предоставлении указанных сведений не могут выступать сведения, находящиеся в распоряжении министерства.</w:t>
      </w:r>
    </w:p>
    <w:p w:rsidR="00987AF8" w:rsidRDefault="00987AF8">
      <w:pPr>
        <w:pStyle w:val="ConsPlusNormal"/>
        <w:spacing w:before="220"/>
        <w:ind w:firstLine="540"/>
        <w:jc w:val="both"/>
      </w:pPr>
      <w:r>
        <w:t>Межведомственный запрос о предоставлении сведений должен содержать следующие сведения:</w:t>
      </w:r>
    </w:p>
    <w:p w:rsidR="00987AF8" w:rsidRDefault="00987AF8">
      <w:pPr>
        <w:pStyle w:val="ConsPlusNormal"/>
        <w:spacing w:before="220"/>
        <w:ind w:firstLine="540"/>
        <w:jc w:val="both"/>
      </w:pPr>
      <w:r>
        <w:t>указание на министерство как на орган, направляющий межведомственный запрос;</w:t>
      </w:r>
    </w:p>
    <w:p w:rsidR="00987AF8" w:rsidRDefault="00987AF8">
      <w:pPr>
        <w:pStyle w:val="ConsPlusNormal"/>
        <w:spacing w:before="220"/>
        <w:ind w:firstLine="540"/>
        <w:jc w:val="both"/>
      </w:pPr>
      <w:r>
        <w:t>наименование органа государственной власти, в адрес которого направляется межведомственный запрос;</w:t>
      </w:r>
    </w:p>
    <w:p w:rsidR="00987AF8" w:rsidRDefault="00987AF8">
      <w:pPr>
        <w:pStyle w:val="ConsPlusNormal"/>
        <w:spacing w:before="220"/>
        <w:ind w:firstLine="540"/>
        <w:jc w:val="both"/>
      </w:pPr>
      <w:r>
        <w:t>указание на государственную услугу;</w:t>
      </w:r>
    </w:p>
    <w:p w:rsidR="00987AF8" w:rsidRDefault="00987AF8">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государственной услуги, и указание на реквизиты соответствующих нормативных правовых актов;</w:t>
      </w:r>
    </w:p>
    <w:p w:rsidR="00987AF8" w:rsidRDefault="00987AF8">
      <w:pPr>
        <w:pStyle w:val="ConsPlusNormal"/>
        <w:spacing w:before="220"/>
        <w:ind w:firstLine="540"/>
        <w:jc w:val="both"/>
      </w:pPr>
      <w: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987AF8" w:rsidRDefault="00987AF8">
      <w:pPr>
        <w:pStyle w:val="ConsPlusNormal"/>
        <w:spacing w:before="220"/>
        <w:ind w:firstLine="540"/>
        <w:jc w:val="both"/>
      </w:pPr>
      <w:r>
        <w:t>контактная информация для направления ответа на межведомственный запрос;</w:t>
      </w:r>
    </w:p>
    <w:p w:rsidR="00987AF8" w:rsidRDefault="00987AF8">
      <w:pPr>
        <w:pStyle w:val="ConsPlusNormal"/>
        <w:spacing w:before="220"/>
        <w:ind w:firstLine="540"/>
        <w:jc w:val="both"/>
      </w:pPr>
      <w:r>
        <w:t>дата направления межведомственного запроса;</w:t>
      </w:r>
    </w:p>
    <w:p w:rsidR="00987AF8" w:rsidRDefault="00987AF8">
      <w:pPr>
        <w:pStyle w:val="ConsPlusNormal"/>
        <w:spacing w:before="220"/>
        <w:ind w:firstLine="540"/>
        <w:jc w:val="both"/>
      </w:pPr>
      <w:r>
        <w:t>фамилия, имя, отчество и должность ответственного исполнителя, а также номер его служебного телефона и (или) адрес электронной почты.</w:t>
      </w:r>
    </w:p>
    <w:p w:rsidR="00987AF8" w:rsidRDefault="00987AF8">
      <w:pPr>
        <w:pStyle w:val="ConsPlusNormal"/>
        <w:spacing w:before="220"/>
        <w:ind w:firstLine="540"/>
        <w:jc w:val="both"/>
      </w:pPr>
      <w:r>
        <w:t>Должностное лицо, ответственное за предоставление государственной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государственной услуги, если указанные документы и сведения не были представлены заявителем по собственной инициативе.</w:t>
      </w:r>
    </w:p>
    <w:p w:rsidR="00987AF8" w:rsidRDefault="00987AF8">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должностного лица, ответственного за предоставление государственной услуги, либо информации об отсутствии запрошенных документов.</w:t>
      </w:r>
    </w:p>
    <w:p w:rsidR="00987AF8" w:rsidRDefault="00987AF8">
      <w:pPr>
        <w:pStyle w:val="ConsPlusNormal"/>
        <w:spacing w:before="220"/>
        <w:ind w:firstLine="540"/>
        <w:jc w:val="both"/>
      </w:pPr>
      <w: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предоставлении государственной услуги.</w:t>
      </w:r>
    </w:p>
    <w:p w:rsidR="00987AF8" w:rsidRDefault="00987AF8">
      <w:pPr>
        <w:pStyle w:val="ConsPlusNormal"/>
        <w:spacing w:before="220"/>
        <w:ind w:firstLine="540"/>
        <w:jc w:val="both"/>
      </w:pPr>
      <w:r>
        <w:t>Максимальный срок выполнения административной процедуры не может превышать 5 рабочих дней с момента направления запроса.</w:t>
      </w:r>
    </w:p>
    <w:p w:rsidR="00987AF8" w:rsidRDefault="00987AF8">
      <w:pPr>
        <w:pStyle w:val="ConsPlusNormal"/>
        <w:spacing w:before="220"/>
        <w:ind w:firstLine="540"/>
        <w:jc w:val="both"/>
      </w:pPr>
      <w:bookmarkStart w:id="8" w:name="P251"/>
      <w:bookmarkEnd w:id="8"/>
      <w:r>
        <w:t xml:space="preserve">3.4. Юридическим фактом для начала выполнения административной процедуры принятия решения о предоставлении государственной услуги либо об отказе в оказании государственной услуги является установление должностным лицом, ответственным за предоставление </w:t>
      </w:r>
      <w:r>
        <w:lastRenderedPageBreak/>
        <w:t>государственной услуги, соответствия заявления о предоставлении земельного участка в безвозмездное пользование с прилагаемым пакетом документов требованиям настоящего Административного регламента.</w:t>
      </w:r>
    </w:p>
    <w:p w:rsidR="00987AF8" w:rsidRDefault="00987AF8">
      <w:pPr>
        <w:pStyle w:val="ConsPlusNormal"/>
        <w:spacing w:before="220"/>
        <w:ind w:firstLine="540"/>
        <w:jc w:val="both"/>
      </w:pPr>
      <w:r>
        <w:t>Должностное лицо, ответственное за предоставление государственной услуги, готовит проекты договора безвозмездного пользования в 3 экземплярах (далее - проект правоустанавливающего документа) и направляет их руководителю подразделения министерства, курирующему вопросы предоставления земельных участков, с приложением документов, обосновывающих предоставление земельного участка.</w:t>
      </w:r>
    </w:p>
    <w:p w:rsidR="00987AF8" w:rsidRDefault="00987AF8">
      <w:pPr>
        <w:pStyle w:val="ConsPlusNormal"/>
        <w:spacing w:before="220"/>
        <w:ind w:firstLine="540"/>
        <w:jc w:val="both"/>
      </w:pPr>
      <w:r>
        <w:t>Руководитель подразделения министерства, курирующий вопросы предоставления земельных участков, визирует проект правоустанавливающего документа и направляет его на подпись заместителю руководителя министерства, курирующему вопросы предоставления земельных участков (далее - заместитель министра). Заместитель министра проверяет правомерность подготовки проекта правоустанавливающего документа и визирует проект правоустанавливающего документа, при наличии сомнений в правомерности подготовки проекта правоустанавливающего документа заместитель министра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987AF8" w:rsidRDefault="00987AF8">
      <w:pPr>
        <w:pStyle w:val="ConsPlusNormal"/>
        <w:spacing w:before="220"/>
        <w:ind w:firstLine="540"/>
        <w:jc w:val="both"/>
      </w:pPr>
      <w:r>
        <w:t>Руководитель министерства или лицо, его замещающее, подписывает проект правоустанавливающего документа и передает его на регистрацию. Лицо, ответственное за регистрацию документов, регистрирует принятый правоустанавливающий документ и направляет 2 экземпляра правоустанавливающего документа руководителю подразделения министерства, курирующему вопросы предоставления земельных участков.</w:t>
      </w:r>
    </w:p>
    <w:p w:rsidR="00987AF8" w:rsidRDefault="00987AF8">
      <w:pPr>
        <w:pStyle w:val="ConsPlusNormal"/>
        <w:spacing w:before="220"/>
        <w:ind w:firstLine="540"/>
        <w:jc w:val="both"/>
      </w:pPr>
      <w:r>
        <w:t>Должностное лицо, ответственное за предоставление государственной услуги, передает 1 экземпляр правоустанавливающего документа должностному лицу, ответственному за ведение реестра государственного имущества Кировской области.</w:t>
      </w:r>
    </w:p>
    <w:p w:rsidR="00987AF8" w:rsidRDefault="00987AF8">
      <w:pPr>
        <w:pStyle w:val="ConsPlusNormal"/>
        <w:spacing w:before="220"/>
        <w:ind w:firstLine="540"/>
        <w:jc w:val="both"/>
      </w:pPr>
      <w:r>
        <w:t>Должностное лицо, ответственное за ведение реестра государственного имущества Кировской области, вносит сведения о реквизитах правоустанавливающего документа в реестр автоматизированной системы управления "Имущество Вятки" (далее - АСУ "Имущество Вятки") и вшивает экземпляр правоустанавливающего документа в дело земельного участка.</w:t>
      </w:r>
    </w:p>
    <w:p w:rsidR="00987AF8" w:rsidRDefault="00987AF8">
      <w:pPr>
        <w:pStyle w:val="ConsPlusNormal"/>
        <w:spacing w:before="220"/>
        <w:ind w:firstLine="540"/>
        <w:jc w:val="both"/>
      </w:pPr>
      <w:r>
        <w:t xml:space="preserve">В случае выявления причин, установленных </w:t>
      </w:r>
      <w:hyperlink w:anchor="P117" w:history="1">
        <w:r>
          <w:rPr>
            <w:color w:val="0000FF"/>
          </w:rPr>
          <w:t>пунктом 2.7</w:t>
        </w:r>
      </w:hyperlink>
      <w:r>
        <w:t xml:space="preserve"> настоящего Административного регламента, должностным лицом, ответственным за распоряжение земельными участками, заявление о предоставлении земельного участка возвращается с указанием причин возврата. Срок возврата поданного заявления составляет 10 рабочих дней со дня поступления заявления о предоставлении земельного участка в министерство.</w:t>
      </w:r>
    </w:p>
    <w:p w:rsidR="00987AF8" w:rsidRDefault="00987AF8">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124" w:history="1">
        <w:r>
          <w:rPr>
            <w:color w:val="0000FF"/>
          </w:rPr>
          <w:t>подразделе 2.8 раздела 2</w:t>
        </w:r>
      </w:hyperlink>
      <w:r>
        <w:t xml:space="preserve"> настоящего Административного регламента, должностное лицо, ответственное за предоставление государственной услуги, осуществляет подготовку решения об отказе в предоставлении государственной услуги с указанием причин принятого решения.</w:t>
      </w:r>
    </w:p>
    <w:p w:rsidR="00987AF8" w:rsidRDefault="00987AF8">
      <w:pPr>
        <w:pStyle w:val="ConsPlusNormal"/>
        <w:spacing w:before="220"/>
        <w:ind w:firstLine="540"/>
        <w:jc w:val="both"/>
      </w:pPr>
      <w:r>
        <w:t>Максимальный срок выполнения административной процедуры не может превышать 27 календарных дней со дня поступления заявления в министерство.</w:t>
      </w:r>
    </w:p>
    <w:p w:rsidR="00987AF8" w:rsidRDefault="00987AF8">
      <w:pPr>
        <w:pStyle w:val="ConsPlusNormal"/>
        <w:spacing w:before="220"/>
        <w:ind w:firstLine="540"/>
        <w:jc w:val="both"/>
      </w:pPr>
      <w:r>
        <w:t>3.5. Основанием для начала выполнения административной процедуры уведомления заявителя о готовности результата предоставления государственной услуги и выдачи правоустанавливающего документа является поступление должностному лицу, ответственному за предоставление государственной услуги, результата предоставления государственной услуги.</w:t>
      </w:r>
    </w:p>
    <w:p w:rsidR="00987AF8" w:rsidRDefault="00987AF8">
      <w:pPr>
        <w:pStyle w:val="ConsPlusNormal"/>
        <w:spacing w:before="220"/>
        <w:ind w:firstLine="540"/>
        <w:jc w:val="both"/>
      </w:pPr>
      <w:r>
        <w:t xml:space="preserve">Должностное лицо, ответственное за предоставление государственной услуги, сообщает заявителю или уполномоченному им представителю о готовности результата предоставления </w:t>
      </w:r>
      <w:r>
        <w:lastRenderedPageBreak/>
        <w:t>государственной услуги по телефону (и) или посредством электронной почты, указанным в заявлении.</w:t>
      </w:r>
    </w:p>
    <w:p w:rsidR="00987AF8" w:rsidRDefault="00987AF8">
      <w:pPr>
        <w:pStyle w:val="ConsPlusNormal"/>
        <w:spacing w:before="220"/>
        <w:ind w:firstLine="540"/>
        <w:jc w:val="both"/>
      </w:pPr>
      <w:r>
        <w:t>Результатом выполнения административной процедуры являются информирование заявителя о готовности результата предоставления государственной услуги посредством телефонной связи или электронной почты и выдача результата предоставления государственной услуги.</w:t>
      </w:r>
    </w:p>
    <w:p w:rsidR="00987AF8" w:rsidRDefault="00987AF8">
      <w:pPr>
        <w:pStyle w:val="ConsPlusNormal"/>
        <w:spacing w:before="220"/>
        <w:ind w:firstLine="540"/>
        <w:jc w:val="both"/>
      </w:pPr>
      <w:r>
        <w:t>Максимальный срок выполнения административной процедуры не может превышать 3 календарных дня с момента поступления правоустанавливающих документов должностному лицу, ответственному за предоставление государственной услуги.</w:t>
      </w:r>
    </w:p>
    <w:p w:rsidR="00987AF8" w:rsidRDefault="00987AF8">
      <w:pPr>
        <w:pStyle w:val="ConsPlusNormal"/>
        <w:spacing w:before="220"/>
        <w:ind w:firstLine="540"/>
        <w:jc w:val="both"/>
      </w:pPr>
      <w:r>
        <w:t>Специалист, ответственный за предоставление государственной услуги, выдает заявителю (уполномоченному либо доверенному лицу на получение документов) 2 экземпляра правоустанавливающих документов и приложений к ним либо один экземпляр решения об отказе в предоставлении государственной услуги при личном обращении заявителя (либо его представителя) в министерство и при предъявлении документа, удостоверяющего личность (доверенность).</w:t>
      </w:r>
    </w:p>
    <w:p w:rsidR="00987AF8" w:rsidRDefault="00987AF8">
      <w:pPr>
        <w:pStyle w:val="ConsPlusNormal"/>
        <w:spacing w:before="220"/>
        <w:ind w:firstLine="540"/>
        <w:jc w:val="both"/>
      </w:pPr>
      <w:r>
        <w:t>Результатом выполнения административной процедуры является получение заявителем решения о предоставлении государственной услуги либо решения об отказе в предоставлении государственной услуги.</w:t>
      </w:r>
    </w:p>
    <w:p w:rsidR="00987AF8" w:rsidRDefault="00987AF8">
      <w:pPr>
        <w:pStyle w:val="ConsPlusNormal"/>
        <w:spacing w:before="220"/>
        <w:ind w:firstLine="540"/>
        <w:jc w:val="both"/>
      </w:pPr>
      <w:r>
        <w:t>3.6. Порядок осуществления административных процедур (действий) в электронной форме, в том числе с использованием Единого портала и Портала.</w:t>
      </w:r>
    </w:p>
    <w:p w:rsidR="00987AF8" w:rsidRDefault="00987AF8">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Портале.</w:t>
      </w:r>
    </w:p>
    <w:p w:rsidR="00987AF8" w:rsidRDefault="00987AF8">
      <w:pPr>
        <w:pStyle w:val="ConsPlusNormal"/>
        <w:spacing w:before="220"/>
        <w:ind w:firstLine="540"/>
        <w:jc w:val="both"/>
      </w:pPr>
      <w:r>
        <w:t>В электронной форме уведомление о приеме заявления на предоставление государственной услуги и необходимых для ее предоставления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в раздел "Личный кабинет" на Едином портале или Портале.</w:t>
      </w:r>
    </w:p>
    <w:p w:rsidR="00987AF8" w:rsidRDefault="00987AF8">
      <w:pPr>
        <w:pStyle w:val="ConsPlusNormal"/>
        <w:spacing w:before="220"/>
        <w:ind w:firstLine="540"/>
        <w:jc w:val="both"/>
      </w:pPr>
      <w:r>
        <w:t>Подача заявления на предоставление государственной услуги и документов, необходимых для предоставления государственной услуги, осуществляется через Единый портал или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87AF8" w:rsidRDefault="00987AF8">
      <w:pPr>
        <w:pStyle w:val="ConsPlusNormal"/>
        <w:spacing w:before="220"/>
        <w:ind w:firstLine="540"/>
        <w:jc w:val="both"/>
      </w:pPr>
      <w:r>
        <w:t>В случае подачи заявления и документов через Единый портал или Портал необходимо подписывать такие заявление и документы электронной цифровой подписью заявителя или уполномоченного им лица.</w:t>
      </w:r>
    </w:p>
    <w:p w:rsidR="00987AF8" w:rsidRDefault="00987AF8">
      <w:pPr>
        <w:pStyle w:val="ConsPlusNormal"/>
        <w:spacing w:before="220"/>
        <w:ind w:firstLine="540"/>
        <w:jc w:val="both"/>
      </w:pPr>
      <w:r>
        <w:t>В случае подачи заявления в форме электронного документа с использованием Единого портала или Портала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w:t>
      </w:r>
    </w:p>
    <w:p w:rsidR="00987AF8" w:rsidRDefault="00987AF8">
      <w:pPr>
        <w:pStyle w:val="ConsPlusNormal"/>
        <w:spacing w:before="220"/>
        <w:ind w:firstLine="540"/>
        <w:jc w:val="both"/>
      </w:pPr>
      <w:r>
        <w:t>3.6.1. Описание последовательности действий при приеме и регистрации документов при предоставлении государственной услуги в электронной форме.</w:t>
      </w:r>
    </w:p>
    <w:p w:rsidR="00987AF8" w:rsidRDefault="00987AF8">
      <w:pPr>
        <w:pStyle w:val="ConsPlusNormal"/>
        <w:spacing w:before="220"/>
        <w:ind w:firstLine="540"/>
        <w:jc w:val="both"/>
      </w:pPr>
      <w:r>
        <w:t>Основанием для начала предоставления государственной услуги в электронной форме является поступление в систему электронного документооборота заявления о предоставлении государственной услуги с использованием Единого портала или Портала.</w:t>
      </w:r>
    </w:p>
    <w:p w:rsidR="00987AF8" w:rsidRDefault="00987AF8">
      <w:pPr>
        <w:pStyle w:val="ConsPlusNormal"/>
        <w:spacing w:before="220"/>
        <w:ind w:firstLine="540"/>
        <w:jc w:val="both"/>
      </w:pPr>
      <w:r>
        <w:t xml:space="preserve">Заявление с принятым пакетом документов регистрируется в системе электронного </w:t>
      </w:r>
      <w:r>
        <w:lastRenderedPageBreak/>
        <w:t>документооборота не позднее 1 рабочего дня со дня его поступления.</w:t>
      </w:r>
    </w:p>
    <w:p w:rsidR="00987AF8" w:rsidRDefault="00987AF8">
      <w:pPr>
        <w:pStyle w:val="ConsPlusNormal"/>
        <w:spacing w:before="220"/>
        <w:ind w:firstLine="540"/>
        <w:jc w:val="both"/>
      </w:pPr>
      <w:r>
        <w:t xml:space="preserve">3.6.2. Последовательность действий при формировании и направлении межведомственных запросов и последовательность действий при рассмотрении заявления и представленных документов в целях принятия решения о предоставлении государственной услуги либо об отказе в предоставлении государственной услуги указаны в </w:t>
      </w:r>
      <w:hyperlink w:anchor="P233" w:history="1">
        <w:r>
          <w:rPr>
            <w:color w:val="0000FF"/>
          </w:rPr>
          <w:t>пунктах 3.3</w:t>
        </w:r>
      </w:hyperlink>
      <w:r>
        <w:t xml:space="preserve">, </w:t>
      </w:r>
      <w:hyperlink w:anchor="P251" w:history="1">
        <w:r>
          <w:rPr>
            <w:color w:val="0000FF"/>
          </w:rPr>
          <w:t>3.4</w:t>
        </w:r>
      </w:hyperlink>
      <w:r>
        <w:t xml:space="preserve"> настоящего Административного регламента.</w:t>
      </w:r>
    </w:p>
    <w:p w:rsidR="00987AF8" w:rsidRDefault="00987AF8">
      <w:pPr>
        <w:pStyle w:val="ConsPlusNormal"/>
        <w:spacing w:before="220"/>
        <w:ind w:firstLine="540"/>
        <w:jc w:val="both"/>
      </w:pPr>
      <w:r>
        <w:t>3.6.3. Описание последовательности действий при регистрации и выдаче документов заявителю.</w:t>
      </w:r>
    </w:p>
    <w:p w:rsidR="00987AF8" w:rsidRDefault="00987AF8">
      <w:pPr>
        <w:pStyle w:val="ConsPlusNormal"/>
        <w:spacing w:before="220"/>
        <w:ind w:firstLine="540"/>
        <w:jc w:val="both"/>
      </w:pPr>
      <w:r>
        <w:t>Решение о предоставлении государственной услуги либо решение об отказе в предоставлении государственной услуги выдается (направляется) заявителю.</w:t>
      </w:r>
    </w:p>
    <w:p w:rsidR="00987AF8" w:rsidRDefault="00987AF8">
      <w:pPr>
        <w:pStyle w:val="ConsPlusNormal"/>
        <w:spacing w:before="220"/>
        <w:ind w:firstLine="540"/>
        <w:jc w:val="both"/>
      </w:pPr>
      <w:r>
        <w:t>В случае представления документов через Единый портал или Портал решение о предоставлении государственной услуги либо решение об отказе в предоставлении государственной услуги направляется заявителю в раздел "Личный кабинет" указанных информационных систем.</w:t>
      </w:r>
    </w:p>
    <w:p w:rsidR="00987AF8" w:rsidRDefault="00987AF8">
      <w:pPr>
        <w:pStyle w:val="ConsPlusNormal"/>
        <w:spacing w:before="220"/>
        <w:ind w:firstLine="540"/>
        <w:jc w:val="both"/>
      </w:pPr>
      <w:r>
        <w:t>Максимальный срок выполнения административной процедуры не может превышать 30 календарных дней со дня регистрации заявления в министерстве.</w:t>
      </w:r>
    </w:p>
    <w:p w:rsidR="00987AF8" w:rsidRDefault="00987AF8">
      <w:pPr>
        <w:pStyle w:val="ConsPlusNormal"/>
        <w:spacing w:before="220"/>
        <w:ind w:firstLine="540"/>
        <w:jc w:val="both"/>
      </w:pPr>
      <w:r>
        <w:t>3.7. Порядок исправления допущенных опечаток и (или) ошибок в выданных в результате предоставления государственной услуги документах.</w:t>
      </w:r>
    </w:p>
    <w:p w:rsidR="00987AF8" w:rsidRDefault="00987AF8">
      <w:pPr>
        <w:pStyle w:val="ConsPlusNormal"/>
        <w:spacing w:before="220"/>
        <w:ind w:firstLine="540"/>
        <w:jc w:val="both"/>
      </w:pPr>
      <w:r>
        <w:t>В случае выявления заявителем в полученном документе опечаток и (или) ошибок заявитель представляет в министерство заявление об исправлении таких опечаток и (или) ошибок.</w:t>
      </w:r>
    </w:p>
    <w:p w:rsidR="00987AF8" w:rsidRDefault="00987AF8">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в министерство. О результатах рассмотрения заявления заявитель уведомляется в письменном виде.</w:t>
      </w:r>
    </w:p>
    <w:p w:rsidR="00987AF8" w:rsidRDefault="00987AF8">
      <w:pPr>
        <w:pStyle w:val="ConsPlusNormal"/>
        <w:spacing w:before="220"/>
        <w:ind w:firstLine="540"/>
        <w:jc w:val="both"/>
      </w:pPr>
      <w:r>
        <w:t>В случае выявления допущенных опечаток и (или) ошибок сотрудник министерства,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государственной услуги заявителю (его уполномоченному представителю).</w:t>
      </w:r>
    </w:p>
    <w:p w:rsidR="00987AF8" w:rsidRDefault="00987AF8">
      <w:pPr>
        <w:pStyle w:val="ConsPlusNormal"/>
        <w:jc w:val="both"/>
      </w:pPr>
    </w:p>
    <w:p w:rsidR="00987AF8" w:rsidRDefault="00987AF8">
      <w:pPr>
        <w:pStyle w:val="ConsPlusTitle"/>
        <w:jc w:val="center"/>
        <w:outlineLvl w:val="1"/>
      </w:pPr>
      <w:r>
        <w:t>4. Формы контроля за предоставлением государственной услуги</w:t>
      </w:r>
    </w:p>
    <w:p w:rsidR="00987AF8" w:rsidRDefault="00987AF8">
      <w:pPr>
        <w:pStyle w:val="ConsPlusNormal"/>
        <w:jc w:val="both"/>
      </w:pPr>
    </w:p>
    <w:p w:rsidR="00987AF8" w:rsidRDefault="00987AF8">
      <w:pPr>
        <w:pStyle w:val="ConsPlusNormal"/>
        <w:ind w:firstLine="540"/>
        <w:jc w:val="both"/>
      </w:pPr>
      <w:r>
        <w:t>4.1. Порядок осуществления текущего контроля.</w:t>
      </w:r>
    </w:p>
    <w:p w:rsidR="00987AF8" w:rsidRDefault="00987AF8">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специалистом, ответственным за предоставление государственной услуги, и исполнением настоящего Административного регламента (далее - текущий контроль) осуществляется руководителем министерства, или лицом, его замещающим, или уполномоченным должностным лицом.</w:t>
      </w:r>
    </w:p>
    <w:p w:rsidR="00987AF8" w:rsidRDefault="00987AF8">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сотрудников министерства.</w:t>
      </w:r>
    </w:p>
    <w:p w:rsidR="00987AF8" w:rsidRDefault="00987AF8">
      <w:pPr>
        <w:pStyle w:val="ConsPlusNormal"/>
        <w:spacing w:before="220"/>
        <w:ind w:firstLine="540"/>
        <w:jc w:val="both"/>
      </w:pPr>
      <w:r>
        <w:t xml:space="preserve">Текущий контроль осуществляется путем проведения руководителем министерства, или лицом, его замещающим, или уполномоченным должностным лицом проверок соблюдения и исполнения должностным лицом, ответственным за предоставление государственной услуги, </w:t>
      </w:r>
      <w:r>
        <w:lastRenderedPageBreak/>
        <w:t>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государственной услуги.</w:t>
      </w:r>
    </w:p>
    <w:p w:rsidR="00987AF8" w:rsidRDefault="00987AF8">
      <w:pPr>
        <w:pStyle w:val="ConsPlusNormal"/>
        <w:spacing w:before="220"/>
        <w:ind w:firstLine="540"/>
        <w:jc w:val="both"/>
      </w:pPr>
      <w:r>
        <w:t>Руководитель министерства или лицо, его замещающее, а также уполномоченное им должностное лицо, осуществляя контроль, вправе:</w:t>
      </w:r>
    </w:p>
    <w:p w:rsidR="00987AF8" w:rsidRDefault="00987AF8">
      <w:pPr>
        <w:pStyle w:val="ConsPlusNormal"/>
        <w:spacing w:before="220"/>
        <w:ind w:firstLine="540"/>
        <w:jc w:val="both"/>
      </w:pPr>
      <w:r>
        <w:t>контролировать соблюдение порядка и условий предоставления государственной услуги;</w:t>
      </w:r>
    </w:p>
    <w:p w:rsidR="00987AF8" w:rsidRDefault="00987AF8">
      <w:pPr>
        <w:pStyle w:val="ConsPlusNormal"/>
        <w:spacing w:before="220"/>
        <w:ind w:firstLine="540"/>
        <w:jc w:val="both"/>
      </w:pPr>
      <w: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87AF8" w:rsidRDefault="00987AF8">
      <w:pPr>
        <w:pStyle w:val="ConsPlusNormal"/>
        <w:spacing w:before="220"/>
        <w:ind w:firstLine="540"/>
        <w:jc w:val="both"/>
      </w:pPr>
      <w:r>
        <w:t>назначать ответственных специалистов министерства для постоянного наблюдения за предоставлением государственной услуги;</w:t>
      </w:r>
    </w:p>
    <w:p w:rsidR="00987AF8" w:rsidRDefault="00987AF8">
      <w:pPr>
        <w:pStyle w:val="ConsPlusNormal"/>
        <w:spacing w:before="220"/>
        <w:ind w:firstLine="540"/>
        <w:jc w:val="both"/>
      </w:pPr>
      <w:r>
        <w:t>запрашивать и получать необходимые документы и другую информацию, связанные с осуществлением государственной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87AF8" w:rsidRDefault="00987AF8">
      <w:pPr>
        <w:pStyle w:val="ConsPlusNormal"/>
        <w:jc w:val="both"/>
      </w:pPr>
      <w:r>
        <w:t xml:space="preserve">(п. 4.1 в ред. </w:t>
      </w:r>
      <w:hyperlink r:id="rId61"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87AF8" w:rsidRDefault="00987AF8">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987AF8" w:rsidRDefault="00987AF8">
      <w:pPr>
        <w:pStyle w:val="ConsPlusNormal"/>
        <w:spacing w:before="220"/>
        <w:ind w:firstLine="540"/>
        <w:jc w:val="both"/>
      </w:pPr>
      <w:r>
        <w:t>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987AF8" w:rsidRDefault="00987AF8">
      <w:pPr>
        <w:pStyle w:val="ConsPlusNormal"/>
        <w:spacing w:before="220"/>
        <w:ind w:firstLine="540"/>
        <w:jc w:val="both"/>
      </w:pPr>
      <w:r>
        <w:t>Проверки могут быть плановыми и внеплановыми.</w:t>
      </w:r>
    </w:p>
    <w:p w:rsidR="00987AF8" w:rsidRDefault="00987AF8">
      <w:pPr>
        <w:pStyle w:val="ConsPlusNormal"/>
        <w:spacing w:before="220"/>
        <w:ind w:firstLine="540"/>
        <w:jc w:val="both"/>
      </w:pPr>
      <w:r>
        <w:t>Плановые проверки осуществляются на основании нормативных правовых актов министерства. При плановых проверках рассматриваются все вопросы, связанные с предоставлением государственной услуги.</w:t>
      </w:r>
    </w:p>
    <w:p w:rsidR="00987AF8" w:rsidRDefault="00987AF8">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987AF8" w:rsidRDefault="00987AF8">
      <w:pPr>
        <w:pStyle w:val="ConsPlusNormal"/>
        <w:spacing w:before="220"/>
        <w:ind w:firstLine="540"/>
        <w:jc w:val="both"/>
      </w:pPr>
      <w:r>
        <w:t>Для проведения проверки создается комиссия, в состав которой включаются государственные служащие министерства.</w:t>
      </w:r>
    </w:p>
    <w:p w:rsidR="00987AF8" w:rsidRDefault="00987AF8">
      <w:pPr>
        <w:pStyle w:val="ConsPlusNormal"/>
        <w:spacing w:before="220"/>
        <w:ind w:firstLine="540"/>
        <w:jc w:val="both"/>
      </w:pPr>
      <w:r>
        <w:t>Проверка осуществляется на основании нормативного правового акта министерства.</w:t>
      </w:r>
    </w:p>
    <w:p w:rsidR="00987AF8" w:rsidRDefault="00987AF8">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все члены комиссии.</w:t>
      </w:r>
    </w:p>
    <w:p w:rsidR="00987AF8" w:rsidRDefault="00987AF8">
      <w:pPr>
        <w:pStyle w:val="ConsPlusNormal"/>
        <w:spacing w:before="220"/>
        <w:ind w:firstLine="540"/>
        <w:jc w:val="both"/>
      </w:pPr>
      <w: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 министерства.</w:t>
      </w:r>
    </w:p>
    <w:p w:rsidR="00987AF8" w:rsidRDefault="00987AF8">
      <w:pPr>
        <w:pStyle w:val="ConsPlusNormal"/>
        <w:jc w:val="both"/>
      </w:pPr>
      <w:r>
        <w:t xml:space="preserve">(п. 4.2 в ред. </w:t>
      </w:r>
      <w:hyperlink r:id="rId62"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987AF8" w:rsidRDefault="00987AF8">
      <w:pPr>
        <w:pStyle w:val="ConsPlusNormal"/>
        <w:spacing w:before="220"/>
        <w:ind w:firstLine="540"/>
        <w:jc w:val="both"/>
      </w:pPr>
      <w:r>
        <w:lastRenderedPageBreak/>
        <w:t>Должностные лица министерства, предоставляющие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987AF8" w:rsidRDefault="00987AF8">
      <w:pPr>
        <w:pStyle w:val="ConsPlusNormal"/>
        <w:spacing w:before="220"/>
        <w:ind w:firstLine="540"/>
        <w:jc w:val="both"/>
      </w:pPr>
      <w:r>
        <w:t>Должностные лица министерства, предоставляющие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87AF8" w:rsidRDefault="00987AF8">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87AF8" w:rsidRDefault="00987AF8">
      <w:pPr>
        <w:pStyle w:val="ConsPlusNormal"/>
        <w:jc w:val="both"/>
      </w:pPr>
      <w:r>
        <w:t xml:space="preserve">(п. 4.3 в ред. </w:t>
      </w:r>
      <w:hyperlink r:id="rId63"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87AF8" w:rsidRDefault="00987AF8">
      <w:pPr>
        <w:pStyle w:val="ConsPlusNormal"/>
        <w:spacing w:before="220"/>
        <w:ind w:firstLine="540"/>
        <w:jc w:val="both"/>
      </w:pPr>
      <w:r>
        <w:t xml:space="preserve">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51" w:history="1">
        <w:r>
          <w:rPr>
            <w:color w:val="0000FF"/>
          </w:rPr>
          <w:t>пункте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87AF8" w:rsidRDefault="00987AF8">
      <w:pPr>
        <w:pStyle w:val="ConsPlusNormal"/>
        <w:spacing w:before="220"/>
        <w:ind w:firstLine="540"/>
        <w:jc w:val="both"/>
      </w:pPr>
      <w:r>
        <w:t>Граждане, их объединения и организации могут сообщить обо всех результатах контроля за предоставлением государственной услуги через раздел "Личный кабинет" на Едином портале или Портале.</w:t>
      </w:r>
    </w:p>
    <w:p w:rsidR="00987AF8" w:rsidRDefault="00987AF8">
      <w:pPr>
        <w:pStyle w:val="ConsPlusNormal"/>
        <w:jc w:val="both"/>
      </w:pPr>
      <w:r>
        <w:t xml:space="preserve">(п. 4.4 в ред. </w:t>
      </w:r>
      <w:hyperlink r:id="rId64" w:history="1">
        <w:r>
          <w:rPr>
            <w:color w:val="0000FF"/>
          </w:rPr>
          <w:t>постановления</w:t>
        </w:r>
      </w:hyperlink>
      <w:r>
        <w:t xml:space="preserve"> Правительства Кировской области от 29.04.2019 N 223-П)</w:t>
      </w:r>
    </w:p>
    <w:p w:rsidR="00987AF8" w:rsidRDefault="00987AF8">
      <w:pPr>
        <w:pStyle w:val="ConsPlusNormal"/>
        <w:spacing w:before="220"/>
        <w:ind w:firstLine="540"/>
        <w:jc w:val="both"/>
      </w:pPr>
      <w:r>
        <w:t xml:space="preserve">4.5 - 4.9. Исключены. - </w:t>
      </w:r>
      <w:hyperlink r:id="rId65" w:history="1">
        <w:r>
          <w:rPr>
            <w:color w:val="0000FF"/>
          </w:rPr>
          <w:t>Постановление</w:t>
        </w:r>
      </w:hyperlink>
      <w:r>
        <w:t xml:space="preserve"> Правительства Кировской области от 29.04.2019 N 223-П.</w:t>
      </w:r>
    </w:p>
    <w:p w:rsidR="00987AF8" w:rsidRDefault="00987AF8">
      <w:pPr>
        <w:pStyle w:val="ConsPlusNormal"/>
        <w:jc w:val="both"/>
      </w:pPr>
    </w:p>
    <w:p w:rsidR="00987AF8" w:rsidRDefault="00987AF8">
      <w:pPr>
        <w:pStyle w:val="ConsPlusTitle"/>
        <w:jc w:val="center"/>
        <w:outlineLvl w:val="1"/>
      </w:pPr>
      <w:r>
        <w:t>5. Досудебный (внесудебный) порядок обжалования решений</w:t>
      </w:r>
    </w:p>
    <w:p w:rsidR="00987AF8" w:rsidRDefault="00987AF8">
      <w:pPr>
        <w:pStyle w:val="ConsPlusTitle"/>
        <w:jc w:val="center"/>
      </w:pPr>
      <w:r>
        <w:t>и действий (бездействия) органа, предоставляющего</w:t>
      </w:r>
    </w:p>
    <w:p w:rsidR="00987AF8" w:rsidRDefault="00987AF8">
      <w:pPr>
        <w:pStyle w:val="ConsPlusTitle"/>
        <w:jc w:val="center"/>
      </w:pPr>
      <w:r>
        <w:t>государственную услугу, его должностных лиц, государственных</w:t>
      </w:r>
    </w:p>
    <w:p w:rsidR="00987AF8" w:rsidRDefault="00987AF8">
      <w:pPr>
        <w:pStyle w:val="ConsPlusTitle"/>
        <w:jc w:val="center"/>
      </w:pPr>
      <w:r>
        <w:t>гражданских служащих Кировской области, предоставляющих</w:t>
      </w:r>
    </w:p>
    <w:p w:rsidR="00987AF8" w:rsidRDefault="00987AF8">
      <w:pPr>
        <w:pStyle w:val="ConsPlusTitle"/>
        <w:jc w:val="center"/>
      </w:pPr>
      <w:r>
        <w:t>государственные услуги, организаций, предусмотренных</w:t>
      </w:r>
    </w:p>
    <w:p w:rsidR="00987AF8" w:rsidRDefault="00987AF8">
      <w:pPr>
        <w:pStyle w:val="ConsPlusTitle"/>
        <w:jc w:val="center"/>
      </w:pPr>
      <w:r>
        <w:t>частью 1.1 статьи 16 Федерального закона</w:t>
      </w:r>
    </w:p>
    <w:p w:rsidR="00987AF8" w:rsidRDefault="00987AF8">
      <w:pPr>
        <w:pStyle w:val="ConsPlusTitle"/>
        <w:jc w:val="center"/>
      </w:pPr>
      <w:r>
        <w:t>от 27.07.2010 N 210-ФЗ "Об организации предоставления</w:t>
      </w:r>
    </w:p>
    <w:p w:rsidR="00987AF8" w:rsidRDefault="00987AF8">
      <w:pPr>
        <w:pStyle w:val="ConsPlusTitle"/>
        <w:jc w:val="center"/>
      </w:pPr>
      <w:r>
        <w:t>государственных и муниципальных услуг", и их работников</w:t>
      </w:r>
    </w:p>
    <w:p w:rsidR="00987AF8" w:rsidRDefault="00987AF8">
      <w:pPr>
        <w:pStyle w:val="ConsPlusNormal"/>
        <w:jc w:val="center"/>
      </w:pPr>
      <w:r>
        <w:t xml:space="preserve">(в ред. </w:t>
      </w:r>
      <w:hyperlink r:id="rId66" w:history="1">
        <w:r>
          <w:rPr>
            <w:color w:val="0000FF"/>
          </w:rPr>
          <w:t>постановления</w:t>
        </w:r>
      </w:hyperlink>
      <w:r>
        <w:t xml:space="preserve"> Правительства Кировской области</w:t>
      </w:r>
    </w:p>
    <w:p w:rsidR="00987AF8" w:rsidRDefault="00987AF8">
      <w:pPr>
        <w:pStyle w:val="ConsPlusNormal"/>
        <w:jc w:val="center"/>
      </w:pPr>
      <w:r>
        <w:t>от 29.04.2019 N 223-П)</w:t>
      </w:r>
    </w:p>
    <w:p w:rsidR="00987AF8" w:rsidRDefault="00987AF8">
      <w:pPr>
        <w:pStyle w:val="ConsPlusNormal"/>
        <w:jc w:val="both"/>
      </w:pPr>
    </w:p>
    <w:p w:rsidR="00987AF8" w:rsidRDefault="00987AF8">
      <w:pPr>
        <w:pStyle w:val="ConsPlusNormal"/>
        <w:ind w:firstLine="540"/>
        <w:jc w:val="both"/>
      </w:pPr>
      <w:r>
        <w:t xml:space="preserve">5.1. 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6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привлекаемая организация), и их работников.</w:t>
      </w:r>
    </w:p>
    <w:p w:rsidR="00987AF8" w:rsidRDefault="00987AF8">
      <w:pPr>
        <w:pStyle w:val="ConsPlusNormal"/>
        <w:spacing w:before="220"/>
        <w:ind w:firstLine="540"/>
        <w:jc w:val="both"/>
      </w:pPr>
      <w:r>
        <w:t xml:space="preserve">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w:t>
      </w:r>
      <w:r>
        <w:lastRenderedPageBreak/>
        <w:t>либо государственных гражданских служащих Кировской области.</w:t>
      </w:r>
    </w:p>
    <w:p w:rsidR="00987AF8" w:rsidRDefault="00987AF8">
      <w:pPr>
        <w:pStyle w:val="ConsPlusNormal"/>
        <w:spacing w:before="220"/>
        <w:ind w:firstLine="540"/>
        <w:jc w:val="both"/>
      </w:pPr>
      <w:r>
        <w:t>5.3.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987AF8" w:rsidRDefault="00987AF8">
      <w:pPr>
        <w:pStyle w:val="ConsPlusNormal"/>
        <w:spacing w:before="220"/>
        <w:ind w:firstLine="540"/>
        <w:jc w:val="both"/>
      </w:pPr>
      <w:r>
        <w:t>5.4. Информирование заявителей о порядке подачи и рассмотрения жалобы осуществляется:</w:t>
      </w:r>
    </w:p>
    <w:p w:rsidR="00987AF8" w:rsidRDefault="00987AF8">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987AF8" w:rsidRDefault="00987AF8">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и Портал, официальный сайт министерства.</w:t>
      </w:r>
    </w:p>
    <w:p w:rsidR="00987AF8" w:rsidRDefault="00987AF8">
      <w:pPr>
        <w:pStyle w:val="ConsPlusNormal"/>
        <w:spacing w:before="220"/>
        <w:ind w:firstLine="540"/>
        <w:jc w:val="both"/>
      </w:pPr>
      <w:r>
        <w:t>5.5.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w:t>
      </w:r>
    </w:p>
    <w:p w:rsidR="00987AF8" w:rsidRDefault="00987AF8">
      <w:pPr>
        <w:pStyle w:val="ConsPlusNormal"/>
        <w:spacing w:before="220"/>
        <w:ind w:firstLine="540"/>
        <w:jc w:val="both"/>
      </w:pPr>
      <w:r>
        <w:t xml:space="preserve">Федеральным </w:t>
      </w:r>
      <w:hyperlink r:id="rId68" w:history="1">
        <w:r>
          <w:rPr>
            <w:color w:val="0000FF"/>
          </w:rPr>
          <w:t>законом</w:t>
        </w:r>
      </w:hyperlink>
      <w:r>
        <w:t xml:space="preserve"> от 27.07.2010 N 210-ФЗ "Об организации предоставления государственных и муниципальных услуг";</w:t>
      </w:r>
    </w:p>
    <w:p w:rsidR="00987AF8" w:rsidRDefault="00987AF8">
      <w:pPr>
        <w:pStyle w:val="ConsPlusNormal"/>
        <w:spacing w:before="220"/>
        <w:ind w:firstLine="540"/>
        <w:jc w:val="both"/>
      </w:pPr>
      <w:hyperlink r:id="rId69"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w:t>
      </w: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right"/>
        <w:outlineLvl w:val="1"/>
      </w:pPr>
      <w:r>
        <w:t>Приложение N 1</w:t>
      </w:r>
    </w:p>
    <w:p w:rsidR="00987AF8" w:rsidRDefault="00987AF8">
      <w:pPr>
        <w:pStyle w:val="ConsPlusNormal"/>
        <w:jc w:val="right"/>
      </w:pPr>
      <w:r>
        <w:t>к Административному регламенту</w:t>
      </w:r>
    </w:p>
    <w:p w:rsidR="00987AF8" w:rsidRDefault="00987AF8">
      <w:pPr>
        <w:pStyle w:val="ConsPlusNormal"/>
        <w:jc w:val="both"/>
      </w:pPr>
    </w:p>
    <w:p w:rsidR="00987AF8" w:rsidRDefault="00987AF8">
      <w:pPr>
        <w:pStyle w:val="ConsPlusNonformat"/>
        <w:jc w:val="both"/>
      </w:pPr>
      <w:r>
        <w:t xml:space="preserve">                                                Министерство имущественных</w:t>
      </w:r>
    </w:p>
    <w:p w:rsidR="00987AF8" w:rsidRDefault="00987AF8">
      <w:pPr>
        <w:pStyle w:val="ConsPlusNonformat"/>
        <w:jc w:val="both"/>
      </w:pPr>
      <w:r>
        <w:t xml:space="preserve">                                                отношений и инвестиционной</w:t>
      </w:r>
    </w:p>
    <w:p w:rsidR="00987AF8" w:rsidRDefault="00987AF8">
      <w:pPr>
        <w:pStyle w:val="ConsPlusNonformat"/>
        <w:jc w:val="both"/>
      </w:pPr>
      <w:r>
        <w:t xml:space="preserve">                                                политики Кировской области</w:t>
      </w:r>
    </w:p>
    <w:p w:rsidR="00987AF8" w:rsidRDefault="00987AF8">
      <w:pPr>
        <w:pStyle w:val="ConsPlusNonformat"/>
        <w:jc w:val="both"/>
      </w:pPr>
    </w:p>
    <w:p w:rsidR="00987AF8" w:rsidRDefault="00987AF8">
      <w:pPr>
        <w:pStyle w:val="ConsPlusNonformat"/>
        <w:jc w:val="both"/>
      </w:pPr>
      <w:r>
        <w:t xml:space="preserve">                                                ул. Карла Либкнехта, д. 69,</w:t>
      </w:r>
    </w:p>
    <w:p w:rsidR="00987AF8" w:rsidRDefault="00987AF8">
      <w:pPr>
        <w:pStyle w:val="ConsPlusNonformat"/>
        <w:jc w:val="both"/>
      </w:pPr>
      <w:r>
        <w:t xml:space="preserve">                                                г. Киров, 610019</w:t>
      </w:r>
    </w:p>
    <w:p w:rsidR="00987AF8" w:rsidRDefault="00987AF8">
      <w:pPr>
        <w:pStyle w:val="ConsPlusNonformat"/>
        <w:jc w:val="both"/>
      </w:pPr>
    </w:p>
    <w:p w:rsidR="00987AF8" w:rsidRDefault="00987AF8">
      <w:pPr>
        <w:pStyle w:val="ConsPlusNonformat"/>
        <w:jc w:val="both"/>
      </w:pPr>
      <w:bookmarkStart w:id="9" w:name="P354"/>
      <w:bookmarkEnd w:id="9"/>
      <w:r>
        <w:t xml:space="preserve">                                 ЗАЯВЛЕНИЕ</w:t>
      </w:r>
    </w:p>
    <w:p w:rsidR="00987AF8" w:rsidRDefault="00987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
        <w:gridCol w:w="578"/>
        <w:gridCol w:w="680"/>
        <w:gridCol w:w="1265"/>
        <w:gridCol w:w="843"/>
        <w:gridCol w:w="884"/>
        <w:gridCol w:w="1134"/>
      </w:tblGrid>
      <w:tr w:rsidR="00987AF8">
        <w:tc>
          <w:tcPr>
            <w:tcW w:w="9069" w:type="dxa"/>
            <w:gridSpan w:val="8"/>
          </w:tcPr>
          <w:p w:rsidR="00987AF8" w:rsidRDefault="00987AF8">
            <w:pPr>
              <w:pStyle w:val="ConsPlusNormal"/>
            </w:pPr>
            <w:r>
              <w:t>Прошу предоставить земельный участок в безвозмездное пользование</w:t>
            </w:r>
          </w:p>
        </w:tc>
      </w:tr>
      <w:tr w:rsidR="00987AF8">
        <w:tc>
          <w:tcPr>
            <w:tcW w:w="3345" w:type="dxa"/>
          </w:tcPr>
          <w:p w:rsidR="00987AF8" w:rsidRDefault="00987AF8">
            <w:pPr>
              <w:pStyle w:val="ConsPlusNormal"/>
            </w:pPr>
            <w:r>
              <w:t>Кадастровый (условный) номер земельного участка</w:t>
            </w:r>
          </w:p>
        </w:tc>
        <w:tc>
          <w:tcPr>
            <w:tcW w:w="5724" w:type="dxa"/>
            <w:gridSpan w:val="7"/>
          </w:tcPr>
          <w:p w:rsidR="00987AF8" w:rsidRDefault="00987AF8">
            <w:pPr>
              <w:pStyle w:val="ConsPlusNormal"/>
            </w:pPr>
          </w:p>
        </w:tc>
      </w:tr>
      <w:tr w:rsidR="00987AF8">
        <w:tc>
          <w:tcPr>
            <w:tcW w:w="3345" w:type="dxa"/>
            <w:vMerge w:val="restart"/>
          </w:tcPr>
          <w:p w:rsidR="00987AF8" w:rsidRDefault="00987AF8">
            <w:pPr>
              <w:pStyle w:val="ConsPlusNormal"/>
            </w:pPr>
            <w:r>
              <w:t>Адрес (местоположение):</w:t>
            </w:r>
          </w:p>
        </w:tc>
        <w:tc>
          <w:tcPr>
            <w:tcW w:w="5724" w:type="dxa"/>
            <w:gridSpan w:val="7"/>
            <w:tcBorders>
              <w:bottom w:val="nil"/>
            </w:tcBorders>
          </w:tcPr>
          <w:p w:rsidR="00987AF8" w:rsidRDefault="00987AF8">
            <w:pPr>
              <w:pStyle w:val="ConsPlusNormal"/>
            </w:pPr>
          </w:p>
        </w:tc>
      </w:tr>
      <w:tr w:rsidR="00987AF8">
        <w:tc>
          <w:tcPr>
            <w:tcW w:w="3345" w:type="dxa"/>
            <w:vMerge/>
          </w:tcPr>
          <w:p w:rsidR="00987AF8" w:rsidRDefault="00987AF8">
            <w:pPr>
              <w:spacing w:after="1" w:line="0" w:lineRule="atLeast"/>
            </w:pPr>
          </w:p>
        </w:tc>
        <w:tc>
          <w:tcPr>
            <w:tcW w:w="5724" w:type="dxa"/>
            <w:gridSpan w:val="7"/>
            <w:tcBorders>
              <w:top w:val="nil"/>
            </w:tcBorders>
          </w:tcPr>
          <w:p w:rsidR="00987AF8" w:rsidRDefault="00987AF8">
            <w:pPr>
              <w:pStyle w:val="ConsPlusNormal"/>
            </w:pPr>
          </w:p>
        </w:tc>
      </w:tr>
      <w:tr w:rsidR="00987AF8">
        <w:tc>
          <w:tcPr>
            <w:tcW w:w="3345" w:type="dxa"/>
          </w:tcPr>
          <w:p w:rsidR="00987AF8" w:rsidRDefault="00987AF8">
            <w:pPr>
              <w:pStyle w:val="ConsPlusNormal"/>
            </w:pPr>
            <w:r>
              <w:lastRenderedPageBreak/>
              <w:t>Площадь</w:t>
            </w:r>
          </w:p>
        </w:tc>
        <w:tc>
          <w:tcPr>
            <w:tcW w:w="5724" w:type="dxa"/>
            <w:gridSpan w:val="7"/>
          </w:tcPr>
          <w:p w:rsidR="00987AF8" w:rsidRDefault="00987AF8">
            <w:pPr>
              <w:pStyle w:val="ConsPlusNormal"/>
            </w:pPr>
          </w:p>
        </w:tc>
      </w:tr>
      <w:tr w:rsidR="00987AF8">
        <w:tc>
          <w:tcPr>
            <w:tcW w:w="4943" w:type="dxa"/>
            <w:gridSpan w:val="4"/>
          </w:tcPr>
          <w:p w:rsidR="00987AF8" w:rsidRDefault="00987AF8">
            <w:pPr>
              <w:pStyle w:val="ConsPlusNormal"/>
            </w:pPr>
            <w:r>
              <w:t>Цель использования земельного участка</w:t>
            </w:r>
          </w:p>
        </w:tc>
        <w:tc>
          <w:tcPr>
            <w:tcW w:w="4126" w:type="dxa"/>
            <w:gridSpan w:val="4"/>
          </w:tcPr>
          <w:p w:rsidR="00987AF8" w:rsidRDefault="00987AF8">
            <w:pPr>
              <w:pStyle w:val="ConsPlusNormal"/>
            </w:pPr>
          </w:p>
        </w:tc>
      </w:tr>
      <w:tr w:rsidR="00987AF8">
        <w:tc>
          <w:tcPr>
            <w:tcW w:w="4943" w:type="dxa"/>
            <w:gridSpan w:val="4"/>
          </w:tcPr>
          <w:p w:rsidR="00987AF8" w:rsidRDefault="00987AF8">
            <w:pPr>
              <w:pStyle w:val="ConsPlusNormal"/>
              <w:jc w:val="both"/>
            </w:pPr>
            <w:r>
              <w:t xml:space="preserve">Основание предоставления земельного участка, предусмотренное </w:t>
            </w:r>
            <w:hyperlink r:id="rId70" w:history="1">
              <w:r>
                <w:rPr>
                  <w:color w:val="0000FF"/>
                </w:rPr>
                <w:t>статьей 39.10</w:t>
              </w:r>
            </w:hyperlink>
            <w:r>
              <w:t xml:space="preserve"> Земельного кодекса Российской Федерации</w:t>
            </w:r>
          </w:p>
        </w:tc>
        <w:tc>
          <w:tcPr>
            <w:tcW w:w="4126" w:type="dxa"/>
            <w:gridSpan w:val="4"/>
          </w:tcPr>
          <w:p w:rsidR="00987AF8" w:rsidRDefault="00987AF8">
            <w:pPr>
              <w:pStyle w:val="ConsPlusNormal"/>
            </w:pPr>
          </w:p>
        </w:tc>
      </w:tr>
      <w:tr w:rsidR="00987AF8">
        <w:tc>
          <w:tcPr>
            <w:tcW w:w="4943" w:type="dxa"/>
            <w:gridSpan w:val="4"/>
          </w:tcPr>
          <w:p w:rsidR="00987AF8" w:rsidRDefault="00987AF8">
            <w:pPr>
              <w:pStyle w:val="ConsPlusNormal"/>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126" w:type="dxa"/>
            <w:gridSpan w:val="4"/>
          </w:tcPr>
          <w:p w:rsidR="00987AF8" w:rsidRDefault="00987AF8">
            <w:pPr>
              <w:pStyle w:val="ConsPlusNormal"/>
            </w:pPr>
          </w:p>
        </w:tc>
      </w:tr>
      <w:tr w:rsidR="00987AF8">
        <w:tblPrEx>
          <w:tblBorders>
            <w:insideH w:val="nil"/>
          </w:tblBorders>
        </w:tblPrEx>
        <w:tc>
          <w:tcPr>
            <w:tcW w:w="3345" w:type="dxa"/>
            <w:tcBorders>
              <w:bottom w:val="nil"/>
            </w:tcBorders>
          </w:tcPr>
          <w:p w:rsidR="00987AF8" w:rsidRDefault="00987AF8">
            <w:pPr>
              <w:pStyle w:val="ConsPlusNormal"/>
            </w:pPr>
            <w:r>
              <w:t>Полное наименование заявителя (юридическое лицо)</w:t>
            </w:r>
          </w:p>
        </w:tc>
        <w:tc>
          <w:tcPr>
            <w:tcW w:w="5724" w:type="dxa"/>
            <w:gridSpan w:val="7"/>
            <w:tcBorders>
              <w:bottom w:val="nil"/>
            </w:tcBorders>
          </w:tcPr>
          <w:p w:rsidR="00987AF8" w:rsidRDefault="00987AF8">
            <w:pPr>
              <w:pStyle w:val="ConsPlusNormal"/>
            </w:pPr>
          </w:p>
        </w:tc>
      </w:tr>
      <w:tr w:rsidR="00987AF8">
        <w:tblPrEx>
          <w:tblBorders>
            <w:insideH w:val="nil"/>
          </w:tblBorders>
        </w:tblPrEx>
        <w:tc>
          <w:tcPr>
            <w:tcW w:w="3345" w:type="dxa"/>
            <w:tcBorders>
              <w:top w:val="nil"/>
            </w:tcBorders>
          </w:tcPr>
          <w:p w:rsidR="00987AF8" w:rsidRDefault="00987AF8">
            <w:pPr>
              <w:pStyle w:val="ConsPlusNormal"/>
            </w:pPr>
          </w:p>
        </w:tc>
        <w:tc>
          <w:tcPr>
            <w:tcW w:w="5724" w:type="dxa"/>
            <w:gridSpan w:val="7"/>
            <w:tcBorders>
              <w:top w:val="nil"/>
            </w:tcBorders>
          </w:tcPr>
          <w:p w:rsidR="00987AF8" w:rsidRDefault="00987AF8">
            <w:pPr>
              <w:pStyle w:val="ConsPlusNormal"/>
            </w:pPr>
          </w:p>
        </w:tc>
      </w:tr>
      <w:tr w:rsidR="00987AF8">
        <w:tc>
          <w:tcPr>
            <w:tcW w:w="4263" w:type="dxa"/>
            <w:gridSpan w:val="3"/>
          </w:tcPr>
          <w:p w:rsidR="00987AF8" w:rsidRDefault="00987AF8">
            <w:pPr>
              <w:pStyle w:val="ConsPlusNormal"/>
            </w:pPr>
            <w:r>
              <w:t>ОГРН:</w:t>
            </w:r>
          </w:p>
        </w:tc>
        <w:tc>
          <w:tcPr>
            <w:tcW w:w="4806" w:type="dxa"/>
            <w:gridSpan w:val="5"/>
          </w:tcPr>
          <w:p w:rsidR="00987AF8" w:rsidRDefault="00987AF8">
            <w:pPr>
              <w:pStyle w:val="ConsPlusNormal"/>
            </w:pPr>
            <w:r>
              <w:t>ИНН:</w:t>
            </w:r>
          </w:p>
        </w:tc>
      </w:tr>
      <w:tr w:rsidR="00987AF8">
        <w:tc>
          <w:tcPr>
            <w:tcW w:w="3685" w:type="dxa"/>
            <w:gridSpan w:val="2"/>
          </w:tcPr>
          <w:p w:rsidR="00987AF8" w:rsidRDefault="00987AF8">
            <w:pPr>
              <w:pStyle w:val="ConsPlusNormal"/>
              <w:jc w:val="center"/>
            </w:pPr>
            <w:r>
              <w:t>почтовый адрес:</w:t>
            </w:r>
          </w:p>
        </w:tc>
        <w:tc>
          <w:tcPr>
            <w:tcW w:w="2523" w:type="dxa"/>
            <w:gridSpan w:val="3"/>
          </w:tcPr>
          <w:p w:rsidR="00987AF8" w:rsidRDefault="00987AF8">
            <w:pPr>
              <w:pStyle w:val="ConsPlusNormal"/>
              <w:jc w:val="center"/>
            </w:pPr>
            <w:r>
              <w:t>контактный телефон</w:t>
            </w:r>
          </w:p>
          <w:p w:rsidR="00987AF8" w:rsidRDefault="00987AF8">
            <w:pPr>
              <w:pStyle w:val="ConsPlusNormal"/>
              <w:jc w:val="center"/>
            </w:pPr>
            <w:r>
              <w:t>(при наличии):</w:t>
            </w:r>
          </w:p>
        </w:tc>
        <w:tc>
          <w:tcPr>
            <w:tcW w:w="2861" w:type="dxa"/>
            <w:gridSpan w:val="3"/>
          </w:tcPr>
          <w:p w:rsidR="00987AF8" w:rsidRDefault="00987AF8">
            <w:pPr>
              <w:pStyle w:val="ConsPlusNormal"/>
              <w:jc w:val="center"/>
            </w:pPr>
            <w:r>
              <w:t>адрес электронной почты</w:t>
            </w:r>
          </w:p>
          <w:p w:rsidR="00987AF8" w:rsidRDefault="00987AF8">
            <w:pPr>
              <w:pStyle w:val="ConsPlusNormal"/>
              <w:jc w:val="center"/>
            </w:pPr>
            <w:r>
              <w:t>(при наличии):</w:t>
            </w:r>
          </w:p>
        </w:tc>
      </w:tr>
      <w:tr w:rsidR="00987AF8">
        <w:tc>
          <w:tcPr>
            <w:tcW w:w="3685" w:type="dxa"/>
            <w:gridSpan w:val="2"/>
          </w:tcPr>
          <w:p w:rsidR="00987AF8" w:rsidRDefault="00987AF8">
            <w:pPr>
              <w:pStyle w:val="ConsPlusNormal"/>
            </w:pPr>
          </w:p>
        </w:tc>
        <w:tc>
          <w:tcPr>
            <w:tcW w:w="2523" w:type="dxa"/>
            <w:gridSpan w:val="3"/>
          </w:tcPr>
          <w:p w:rsidR="00987AF8" w:rsidRDefault="00987AF8">
            <w:pPr>
              <w:pStyle w:val="ConsPlusNormal"/>
            </w:pPr>
          </w:p>
        </w:tc>
        <w:tc>
          <w:tcPr>
            <w:tcW w:w="2861" w:type="dxa"/>
            <w:gridSpan w:val="3"/>
          </w:tcPr>
          <w:p w:rsidR="00987AF8" w:rsidRDefault="00987AF8">
            <w:pPr>
              <w:pStyle w:val="ConsPlusNormal"/>
            </w:pPr>
          </w:p>
        </w:tc>
      </w:tr>
      <w:tr w:rsidR="00987AF8">
        <w:tblPrEx>
          <w:tblBorders>
            <w:insideH w:val="nil"/>
          </w:tblBorders>
        </w:tblPrEx>
        <w:tc>
          <w:tcPr>
            <w:tcW w:w="9069" w:type="dxa"/>
            <w:gridSpan w:val="8"/>
            <w:tcBorders>
              <w:bottom w:val="nil"/>
            </w:tcBorders>
          </w:tcPr>
          <w:p w:rsidR="00987AF8" w:rsidRDefault="00987AF8">
            <w:pPr>
              <w:pStyle w:val="ConsPlusNormal"/>
              <w:jc w:val="both"/>
            </w:pPr>
            <w:r>
              <w:t>Фамилия, имя, отчество (последнее - при наличии) заявителя (физическое лицо, индивидуальный предприниматель), ИНН:</w:t>
            </w:r>
          </w:p>
        </w:tc>
      </w:tr>
      <w:tr w:rsidR="00987AF8">
        <w:tblPrEx>
          <w:tblBorders>
            <w:insideH w:val="nil"/>
          </w:tblBorders>
        </w:tblPrEx>
        <w:tc>
          <w:tcPr>
            <w:tcW w:w="9069" w:type="dxa"/>
            <w:gridSpan w:val="8"/>
            <w:tcBorders>
              <w:top w:val="nil"/>
            </w:tcBorders>
          </w:tcPr>
          <w:p w:rsidR="00987AF8" w:rsidRDefault="00987AF8">
            <w:pPr>
              <w:pStyle w:val="ConsPlusNormal"/>
            </w:pPr>
          </w:p>
        </w:tc>
      </w:tr>
      <w:tr w:rsidR="00987AF8">
        <w:tc>
          <w:tcPr>
            <w:tcW w:w="3685" w:type="dxa"/>
            <w:gridSpan w:val="2"/>
          </w:tcPr>
          <w:p w:rsidR="00987AF8" w:rsidRDefault="00987AF8">
            <w:pPr>
              <w:pStyle w:val="ConsPlusNormal"/>
              <w:jc w:val="center"/>
            </w:pPr>
            <w:r>
              <w:t>почтовый адрес:</w:t>
            </w:r>
          </w:p>
        </w:tc>
        <w:tc>
          <w:tcPr>
            <w:tcW w:w="2523" w:type="dxa"/>
            <w:gridSpan w:val="3"/>
          </w:tcPr>
          <w:p w:rsidR="00987AF8" w:rsidRDefault="00987AF8">
            <w:pPr>
              <w:pStyle w:val="ConsPlusNormal"/>
              <w:jc w:val="center"/>
            </w:pPr>
            <w:r>
              <w:t>контактный телефон</w:t>
            </w:r>
          </w:p>
          <w:p w:rsidR="00987AF8" w:rsidRDefault="00987AF8">
            <w:pPr>
              <w:pStyle w:val="ConsPlusNormal"/>
              <w:jc w:val="center"/>
            </w:pPr>
            <w:r>
              <w:t>(при наличии):</w:t>
            </w:r>
          </w:p>
        </w:tc>
        <w:tc>
          <w:tcPr>
            <w:tcW w:w="2861" w:type="dxa"/>
            <w:gridSpan w:val="3"/>
          </w:tcPr>
          <w:p w:rsidR="00987AF8" w:rsidRDefault="00987AF8">
            <w:pPr>
              <w:pStyle w:val="ConsPlusNormal"/>
              <w:jc w:val="center"/>
            </w:pPr>
            <w:r>
              <w:t>адрес электронной почты</w:t>
            </w:r>
          </w:p>
          <w:p w:rsidR="00987AF8" w:rsidRDefault="00987AF8">
            <w:pPr>
              <w:pStyle w:val="ConsPlusNormal"/>
              <w:jc w:val="center"/>
            </w:pPr>
            <w:r>
              <w:t>(при наличии):</w:t>
            </w:r>
          </w:p>
        </w:tc>
      </w:tr>
      <w:tr w:rsidR="00987AF8">
        <w:tblPrEx>
          <w:tblBorders>
            <w:insideH w:val="nil"/>
          </w:tblBorders>
        </w:tblPrEx>
        <w:tc>
          <w:tcPr>
            <w:tcW w:w="3685" w:type="dxa"/>
            <w:gridSpan w:val="2"/>
            <w:tcBorders>
              <w:bottom w:val="nil"/>
            </w:tcBorders>
          </w:tcPr>
          <w:p w:rsidR="00987AF8" w:rsidRDefault="00987AF8">
            <w:pPr>
              <w:pStyle w:val="ConsPlusNormal"/>
            </w:pPr>
          </w:p>
        </w:tc>
        <w:tc>
          <w:tcPr>
            <w:tcW w:w="2523" w:type="dxa"/>
            <w:gridSpan w:val="3"/>
            <w:tcBorders>
              <w:bottom w:val="nil"/>
            </w:tcBorders>
          </w:tcPr>
          <w:p w:rsidR="00987AF8" w:rsidRDefault="00987AF8">
            <w:pPr>
              <w:pStyle w:val="ConsPlusNormal"/>
            </w:pPr>
          </w:p>
        </w:tc>
        <w:tc>
          <w:tcPr>
            <w:tcW w:w="2861" w:type="dxa"/>
            <w:gridSpan w:val="3"/>
            <w:tcBorders>
              <w:bottom w:val="nil"/>
            </w:tcBorders>
          </w:tcPr>
          <w:p w:rsidR="00987AF8" w:rsidRDefault="00987AF8">
            <w:pPr>
              <w:pStyle w:val="ConsPlusNormal"/>
            </w:pPr>
          </w:p>
        </w:tc>
      </w:tr>
      <w:tr w:rsidR="00987AF8">
        <w:tblPrEx>
          <w:tblBorders>
            <w:insideH w:val="nil"/>
          </w:tblBorders>
        </w:tblPrEx>
        <w:tc>
          <w:tcPr>
            <w:tcW w:w="3685" w:type="dxa"/>
            <w:gridSpan w:val="2"/>
            <w:tcBorders>
              <w:top w:val="nil"/>
            </w:tcBorders>
          </w:tcPr>
          <w:p w:rsidR="00987AF8" w:rsidRDefault="00987AF8">
            <w:pPr>
              <w:pStyle w:val="ConsPlusNormal"/>
            </w:pPr>
          </w:p>
        </w:tc>
        <w:tc>
          <w:tcPr>
            <w:tcW w:w="2523" w:type="dxa"/>
            <w:gridSpan w:val="3"/>
            <w:tcBorders>
              <w:top w:val="nil"/>
            </w:tcBorders>
          </w:tcPr>
          <w:p w:rsidR="00987AF8" w:rsidRDefault="00987AF8">
            <w:pPr>
              <w:pStyle w:val="ConsPlusNormal"/>
            </w:pPr>
          </w:p>
        </w:tc>
        <w:tc>
          <w:tcPr>
            <w:tcW w:w="2861" w:type="dxa"/>
            <w:gridSpan w:val="3"/>
            <w:tcBorders>
              <w:top w:val="nil"/>
            </w:tcBorders>
          </w:tcPr>
          <w:p w:rsidR="00987AF8" w:rsidRDefault="00987AF8">
            <w:pPr>
              <w:pStyle w:val="ConsPlusNormal"/>
            </w:pPr>
          </w:p>
        </w:tc>
      </w:tr>
      <w:tr w:rsidR="00987AF8">
        <w:tblPrEx>
          <w:tblBorders>
            <w:insideH w:val="nil"/>
          </w:tblBorders>
        </w:tblPrEx>
        <w:tc>
          <w:tcPr>
            <w:tcW w:w="9069" w:type="dxa"/>
            <w:gridSpan w:val="8"/>
            <w:tcBorders>
              <w:bottom w:val="nil"/>
            </w:tcBorders>
          </w:tcPr>
          <w:p w:rsidR="00987AF8" w:rsidRDefault="00987AF8">
            <w:pPr>
              <w:pStyle w:val="ConsPlusNormal"/>
              <w:jc w:val="both"/>
            </w:pPr>
            <w: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87AF8">
        <w:tblPrEx>
          <w:tblBorders>
            <w:insideH w:val="nil"/>
          </w:tblBorders>
        </w:tblPrEx>
        <w:tc>
          <w:tcPr>
            <w:tcW w:w="9069" w:type="dxa"/>
            <w:gridSpan w:val="8"/>
            <w:tcBorders>
              <w:top w:val="nil"/>
            </w:tcBorders>
          </w:tcPr>
          <w:p w:rsidR="00987AF8" w:rsidRDefault="00987AF8">
            <w:pPr>
              <w:pStyle w:val="ConsPlusNormal"/>
            </w:pPr>
          </w:p>
        </w:tc>
      </w:tr>
      <w:tr w:rsidR="00987AF8">
        <w:tc>
          <w:tcPr>
            <w:tcW w:w="7935" w:type="dxa"/>
            <w:gridSpan w:val="7"/>
            <w:vAlign w:val="center"/>
          </w:tcPr>
          <w:p w:rsidR="00987AF8" w:rsidRDefault="00987AF8">
            <w:pPr>
              <w:pStyle w:val="ConsPlusNormal"/>
              <w:jc w:val="both"/>
            </w:pPr>
            <w:r>
              <w:t>Документы, прилагаемые к заявлению:</w:t>
            </w:r>
          </w:p>
        </w:tc>
        <w:tc>
          <w:tcPr>
            <w:tcW w:w="1134" w:type="dxa"/>
          </w:tcPr>
          <w:p w:rsidR="00987AF8" w:rsidRDefault="00987AF8">
            <w:pPr>
              <w:pStyle w:val="ConsPlusNormal"/>
              <w:jc w:val="center"/>
            </w:pPr>
            <w:r>
              <w:t>Отметка о наличии</w:t>
            </w:r>
          </w:p>
        </w:tc>
      </w:tr>
      <w:tr w:rsidR="00987AF8">
        <w:tc>
          <w:tcPr>
            <w:tcW w:w="7935" w:type="dxa"/>
            <w:gridSpan w:val="7"/>
          </w:tcPr>
          <w:p w:rsidR="00987AF8" w:rsidRDefault="00987AF8">
            <w:pPr>
              <w:pStyle w:val="ConsPlusNormal"/>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документы, удостоверяющие (устанавливающие) права заявителя на </w:t>
            </w:r>
            <w: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w:t>
            </w:r>
            <w:hyperlink r:id="rId71" w:history="1">
              <w:r>
                <w:rPr>
                  <w:color w:val="0000FF"/>
                </w:rPr>
                <w:t>подпунктом 4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72" w:history="1">
              <w:r>
                <w:rPr>
                  <w:color w:val="0000FF"/>
                </w:rPr>
                <w:t>подпунктом 4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в случае, установленном </w:t>
            </w:r>
            <w:hyperlink r:id="rId73" w:history="1">
              <w:r>
                <w:rPr>
                  <w:color w:val="0000FF"/>
                </w:rPr>
                <w:t>подпунктом 5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соглашение о создании крестьянского (фермерского) хозяйства в случае, если фермерское хозяйство создано несколькими гражданами (при осуществлении крестьянским (фермерским) хозяйством его деятельности), - в случае, установленном </w:t>
            </w:r>
            <w:hyperlink r:id="rId74" w:history="1">
              <w:r>
                <w:rPr>
                  <w:color w:val="0000FF"/>
                </w:rPr>
                <w:t>подпунктом 6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приказ о приеме на работу, выписка из трудовой книжки или трудовой договор (контракт) - в случае, установленном </w:t>
            </w:r>
            <w:hyperlink r:id="rId75" w:history="1">
              <w:r>
                <w:rPr>
                  <w:color w:val="0000FF"/>
                </w:rPr>
                <w:t>подпунктом 7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договор найма служебного жилого помещения - в случае, установленном </w:t>
            </w:r>
            <w:hyperlink r:id="rId76" w:history="1">
              <w:r>
                <w:rPr>
                  <w:color w:val="0000FF"/>
                </w:rPr>
                <w:t>подпунктом 8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решение о создании некоммерческой организации - в случае, установленном </w:t>
            </w:r>
            <w:hyperlink r:id="rId77" w:history="1">
              <w:r>
                <w:rPr>
                  <w:color w:val="0000FF"/>
                </w:rPr>
                <w:t>подпунктом 12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 в случае, установленном </w:t>
            </w:r>
            <w:hyperlink r:id="rId78" w:history="1">
              <w:r>
                <w:rPr>
                  <w:color w:val="0000FF"/>
                </w:rPr>
                <w:t>подпунктом 13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государственный контракт - в случае, установленном </w:t>
            </w:r>
            <w:hyperlink r:id="rId79" w:history="1">
              <w:r>
                <w:rPr>
                  <w:color w:val="0000FF"/>
                </w:rPr>
                <w:t>подпунктом 14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решение субъекта Российской Федерации о создании некоммерческой организации - в случае, установленном </w:t>
            </w:r>
            <w:hyperlink r:id="rId80" w:history="1">
              <w:r>
                <w:rPr>
                  <w:color w:val="0000FF"/>
                </w:rPr>
                <w:t>подпунктом 15 пункта 2 статьи 39.10</w:t>
              </w:r>
            </w:hyperlink>
            <w:r>
              <w:t xml:space="preserve"> Земельного кодекса 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случае, установленном </w:t>
            </w:r>
            <w:hyperlink r:id="rId81" w:history="1">
              <w:r>
                <w:rPr>
                  <w:color w:val="0000FF"/>
                </w:rPr>
                <w:t>подпунктом 16 пункта 2 статьи 39.10</w:t>
              </w:r>
            </w:hyperlink>
            <w:r>
              <w:t xml:space="preserve"> Земельного кодекса </w:t>
            </w:r>
            <w:r>
              <w:lastRenderedPageBreak/>
              <w:t>Российской Федерации</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выписка из ЕГРН об объекте недвижимости (об испрашиваемом земельном участке) &lt;*&gt;</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&lt;*&gt;</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выписка из Единого государственного реестра юридических лиц о юридическом лице, являющемся заявителем &lt;*&gt;</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выписка из Единого государственного реестра индивидуальных предпринимателей об индивидуальном предпринимателе, являющемся заявителем &lt;*&gt;</w:t>
            </w:r>
          </w:p>
        </w:tc>
        <w:tc>
          <w:tcPr>
            <w:tcW w:w="1134" w:type="dxa"/>
          </w:tcPr>
          <w:p w:rsidR="00987AF8" w:rsidRDefault="00987AF8">
            <w:pPr>
              <w:pStyle w:val="ConsPlusNormal"/>
            </w:pPr>
          </w:p>
        </w:tc>
      </w:tr>
      <w:tr w:rsidR="00987AF8">
        <w:tc>
          <w:tcPr>
            <w:tcW w:w="7935" w:type="dxa"/>
            <w:gridSpan w:val="7"/>
          </w:tcPr>
          <w:p w:rsidR="00987AF8" w:rsidRDefault="00987AF8">
            <w:pPr>
              <w:pStyle w:val="ConsPlusNormal"/>
              <w:jc w:val="both"/>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&lt;*&gt;</w:t>
            </w:r>
          </w:p>
        </w:tc>
        <w:tc>
          <w:tcPr>
            <w:tcW w:w="1134" w:type="dxa"/>
          </w:tcPr>
          <w:p w:rsidR="00987AF8" w:rsidRDefault="00987AF8">
            <w:pPr>
              <w:pStyle w:val="ConsPlusNormal"/>
            </w:pPr>
          </w:p>
        </w:tc>
      </w:tr>
      <w:tr w:rsidR="00987AF8">
        <w:tc>
          <w:tcPr>
            <w:tcW w:w="9069" w:type="dxa"/>
            <w:gridSpan w:val="8"/>
          </w:tcPr>
          <w:p w:rsidR="00987AF8" w:rsidRDefault="00987AF8">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87AF8">
        <w:tc>
          <w:tcPr>
            <w:tcW w:w="7051" w:type="dxa"/>
            <w:gridSpan w:val="6"/>
          </w:tcPr>
          <w:p w:rsidR="00987AF8" w:rsidRDefault="00987AF8">
            <w:pPr>
              <w:pStyle w:val="ConsPlusNormal"/>
            </w:pPr>
            <w:r>
              <w:t>Подпись</w:t>
            </w:r>
          </w:p>
        </w:tc>
        <w:tc>
          <w:tcPr>
            <w:tcW w:w="2018" w:type="dxa"/>
            <w:gridSpan w:val="2"/>
          </w:tcPr>
          <w:p w:rsidR="00987AF8" w:rsidRDefault="00987AF8">
            <w:pPr>
              <w:pStyle w:val="ConsPlusNormal"/>
            </w:pPr>
            <w:r>
              <w:t>Дата</w:t>
            </w:r>
          </w:p>
        </w:tc>
      </w:tr>
      <w:tr w:rsidR="00987AF8">
        <w:tc>
          <w:tcPr>
            <w:tcW w:w="7051" w:type="dxa"/>
            <w:gridSpan w:val="6"/>
          </w:tcPr>
          <w:p w:rsidR="00987AF8" w:rsidRDefault="00987AF8">
            <w:pPr>
              <w:pStyle w:val="ConsPlusNormal"/>
            </w:pPr>
          </w:p>
        </w:tc>
        <w:tc>
          <w:tcPr>
            <w:tcW w:w="2018" w:type="dxa"/>
            <w:gridSpan w:val="2"/>
          </w:tcPr>
          <w:p w:rsidR="00987AF8" w:rsidRDefault="00987AF8">
            <w:pPr>
              <w:pStyle w:val="ConsPlusNormal"/>
            </w:pPr>
          </w:p>
        </w:tc>
      </w:tr>
    </w:tbl>
    <w:p w:rsidR="00987AF8" w:rsidRDefault="00987AF8">
      <w:pPr>
        <w:pStyle w:val="ConsPlusNormal"/>
        <w:jc w:val="both"/>
      </w:pPr>
    </w:p>
    <w:p w:rsidR="00987AF8" w:rsidRDefault="00987AF8">
      <w:pPr>
        <w:pStyle w:val="ConsPlusNonformat"/>
        <w:jc w:val="both"/>
      </w:pPr>
      <w:r>
        <w:t xml:space="preserve">    --------------------------------</w:t>
      </w:r>
    </w:p>
    <w:p w:rsidR="00987AF8" w:rsidRDefault="00987AF8">
      <w:pPr>
        <w:pStyle w:val="ConsPlusNonformat"/>
        <w:jc w:val="both"/>
      </w:pPr>
      <w:r>
        <w:t xml:space="preserve">    &lt;*&gt;  Документы  запрашиваются  органом,  уполномоченным на распоряжение</w:t>
      </w:r>
    </w:p>
    <w:p w:rsidR="00987AF8" w:rsidRDefault="00987AF8">
      <w:pPr>
        <w:pStyle w:val="ConsPlusNonformat"/>
        <w:jc w:val="both"/>
      </w:pPr>
      <w:r>
        <w:t>земельными   участками,   находящимися   в  государственной  собственности,</w:t>
      </w:r>
    </w:p>
    <w:p w:rsidR="00987AF8" w:rsidRDefault="00987AF8">
      <w:pPr>
        <w:pStyle w:val="ConsPlusNonformat"/>
        <w:jc w:val="both"/>
      </w:pPr>
      <w:r>
        <w:t>посредством межведомственного информационного взаимодействия.</w:t>
      </w: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p w:rsidR="00987AF8" w:rsidRDefault="00987AF8">
      <w:pPr>
        <w:pStyle w:val="ConsPlusNormal"/>
        <w:jc w:val="both"/>
      </w:pPr>
    </w:p>
    <w:sectPr w:rsidR="00987AF8" w:rsidSect="0014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F8"/>
    <w:rsid w:val="00783331"/>
    <w:rsid w:val="0098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F1199-C061-4DF1-919D-748712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A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8A791E0A347686B7FE67D18596BC551F349EA79E213D088635AA9B07D10C04C56D3F71603C7574E850EF88095569441FE1E3D8EFL4kCP" TargetMode="External"/><Relationship Id="rId21" Type="http://schemas.openxmlformats.org/officeDocument/2006/relationships/hyperlink" Target="consultantplus://offline/ref=7F8A791E0A347686B7FE67D18596BC551F349EA79E213D088635AA9B07D10C04C56D3F716F327574E850EF88095569441FE1E3D8EFL4kCP" TargetMode="External"/><Relationship Id="rId42" Type="http://schemas.openxmlformats.org/officeDocument/2006/relationships/hyperlink" Target="consultantplus://offline/ref=7F8A791E0A347686B7FE67D18596BC551F349EA79E213D088635AA9B07D10C04C56D3F72693A7574E850EF88095569441FE1E3D8EFL4kCP" TargetMode="External"/><Relationship Id="rId47" Type="http://schemas.openxmlformats.org/officeDocument/2006/relationships/hyperlink" Target="consultantplus://offline/ref=7F8A791E0A347686B7FE67D18596BC551F349EA29D283D088635AA9B07D10C04D76D6779693D6020BA0AB8850AL5k1P" TargetMode="External"/><Relationship Id="rId63" Type="http://schemas.openxmlformats.org/officeDocument/2006/relationships/hyperlink" Target="consultantplus://offline/ref=7F8A791E0A347686B7FE79DC93FAE05C1C36C4AB9F2C375BDC62ACCC58810A51852D39202B7F7321B914BB820E58231558AAECD9EB508FD88ECFCB8EL2k9P" TargetMode="External"/><Relationship Id="rId68" Type="http://schemas.openxmlformats.org/officeDocument/2006/relationships/hyperlink" Target="consultantplus://offline/ref=7F8A791E0A347686B7FE67D18596BC551F3592A19E203D088635AA9B07D10C04D76D6779693D6020BA0AB8850AL5k1P" TargetMode="External"/><Relationship Id="rId16" Type="http://schemas.openxmlformats.org/officeDocument/2006/relationships/hyperlink" Target="consultantplus://offline/ref=7F8A791E0A347686B7FE79DC93FAE05C1C36C4AB9F2C375BDC62ACCC58810A51852D39202B7F7321B914BA840958231558AAECD9EB508FD88ECFCB8EL2k9P" TargetMode="External"/><Relationship Id="rId11" Type="http://schemas.openxmlformats.org/officeDocument/2006/relationships/hyperlink" Target="consultantplus://offline/ref=7F8A791E0A347686B7FE79DC93FAE05C1C36C4AB9F2D375CDD64ACCC58810A51852D39202B7F7321B914BA850D58231558AAECD9EB508FD88ECFCB8EL2k9P" TargetMode="External"/><Relationship Id="rId32" Type="http://schemas.openxmlformats.org/officeDocument/2006/relationships/hyperlink" Target="consultantplus://offline/ref=7F8A791E0A347686B7FE67D18596BC551F3592A19E203D088635AA9B07D10C04C56D3F75683B7E25BF1FEED44C067A451AE1E1DBF34C8FD9L9k2P" TargetMode="External"/><Relationship Id="rId37" Type="http://schemas.openxmlformats.org/officeDocument/2006/relationships/hyperlink" Target="consultantplus://offline/ref=7F8A791E0A347686B7FE67D18596BC551F349EA79E213D088635AA9B07D10C04C56D3F7568327B2BED45FED00552715A1CFCFFDAED4CL8kDP" TargetMode="External"/><Relationship Id="rId53" Type="http://schemas.openxmlformats.org/officeDocument/2006/relationships/hyperlink" Target="consultantplus://offline/ref=7F8A791E0A347686B7FE79DC93FAE05C1C36C4AB9F2C375BDC62ACCC58810A51852D39202B7F7321B914BA800F58231558AAECD9EB508FD88ECFCB8EL2k9P" TargetMode="External"/><Relationship Id="rId58" Type="http://schemas.openxmlformats.org/officeDocument/2006/relationships/hyperlink" Target="consultantplus://offline/ref=7F8A791E0A347686B7FE67D18596BC551F359EA3992B3D088635AA9B07D10C04C56D3F75683B7E21BA1FEED44C067A451AE1E1DBF34C8FD9L9k2P" TargetMode="External"/><Relationship Id="rId74" Type="http://schemas.openxmlformats.org/officeDocument/2006/relationships/hyperlink" Target="consultantplus://offline/ref=7F8A791E0A347686B7FE67D18596BC551F349EA79E213D088635AA9B07D10C04C56D3F75683A7F25B01FEED44C067A451AE1E1DBF34C8FD9L9k2P" TargetMode="External"/><Relationship Id="rId79" Type="http://schemas.openxmlformats.org/officeDocument/2006/relationships/hyperlink" Target="consultantplus://offline/ref=7F8A791E0A347686B7FE67D18596BC551F349EA79E213D088635AA9B07D10C04C56D3F7160327574E850EF88095569441FE1E3D8EFL4kCP" TargetMode="External"/><Relationship Id="rId5" Type="http://schemas.openxmlformats.org/officeDocument/2006/relationships/hyperlink" Target="consultantplus://offline/ref=7F8A791E0A347686B7FE79DC93FAE05C1C36C4AB9F2D375CDD64ACCC58810A51852D39202B7F7321B914BA850D58231558AAECD9EB508FD88ECFCB8EL2k9P" TargetMode="External"/><Relationship Id="rId61" Type="http://schemas.openxmlformats.org/officeDocument/2006/relationships/hyperlink" Target="consultantplus://offline/ref=7F8A791E0A347686B7FE79DC93FAE05C1C36C4AB9F2C375BDC62ACCC58810A51852D39202B7F7321B914BB800E58231558AAECD9EB508FD88ECFCB8EL2k9P" TargetMode="External"/><Relationship Id="rId82" Type="http://schemas.openxmlformats.org/officeDocument/2006/relationships/fontTable" Target="fontTable.xml"/><Relationship Id="rId19" Type="http://schemas.openxmlformats.org/officeDocument/2006/relationships/hyperlink" Target="consultantplus://offline/ref=7F8A791E0A347686B7FE79DC93FAE05C1C36C4AB9F2C375BDC62ACCC58810A51852D39202B7F7321B914BA870E58231558AAECD9EB508FD88ECFCB8EL2k9P" TargetMode="External"/><Relationship Id="rId14" Type="http://schemas.openxmlformats.org/officeDocument/2006/relationships/hyperlink" Target="consultantplus://offline/ref=7F8A791E0A347686B7FE67D18596BC551F349EA79E213D088635AA9B07D10C04C56D3F75683A7F26BC1FEED44C067A451AE1E1DBF34C8FD9L9k2P" TargetMode="External"/><Relationship Id="rId22" Type="http://schemas.openxmlformats.org/officeDocument/2006/relationships/hyperlink" Target="consultantplus://offline/ref=7F8A791E0A347686B7FE67D18596BC551F349EA79E213D088635AA9B07D10C04C56D3F71603B7574E850EF88095569441FE1E3D8EFL4kCP" TargetMode="External"/><Relationship Id="rId27" Type="http://schemas.openxmlformats.org/officeDocument/2006/relationships/hyperlink" Target="consultantplus://offline/ref=7F8A791E0A347686B7FE67D18596BC551F349EA79E213D088635AA9B07D10C04C56D3F756F387D2BED45FED00552715A1CFCFFDAED4CL8kDP" TargetMode="External"/><Relationship Id="rId30" Type="http://schemas.openxmlformats.org/officeDocument/2006/relationships/hyperlink" Target="consultantplus://offline/ref=7F8A791E0A347686B7FE67D18596BC551F349EA79E213D088635AA9B07D10C04C56D3F71613A7574E850EF88095569441FE1E3D8EFL4kCP" TargetMode="External"/><Relationship Id="rId35" Type="http://schemas.openxmlformats.org/officeDocument/2006/relationships/hyperlink" Target="consultantplus://offline/ref=7F8A791E0A347686B7FE79DC93FAE05C1C36C4AB9F2C375BDC62ACCC58810A51852D39202B7F7321B914BA810A58231558AAECD9EB508FD88ECFCB8EL2k9P" TargetMode="External"/><Relationship Id="rId43" Type="http://schemas.openxmlformats.org/officeDocument/2006/relationships/hyperlink" Target="consultantplus://offline/ref=7F8A791E0A347686B7FE67D18596BC551F349EA79E213D088635AA9B07D10C04C56D3F726A3B7574E850EF88095569441FE1E3D8EFL4kCP" TargetMode="External"/><Relationship Id="rId48" Type="http://schemas.openxmlformats.org/officeDocument/2006/relationships/hyperlink" Target="consultantplus://offline/ref=7F8A791E0A347686B7FE67D18596BC551F3593A0992E3D088635AA9B07D10C04C56D3F75683B7D26B81FEED44C067A451AE1E1DBF34C8FD9L9k2P" TargetMode="External"/><Relationship Id="rId56" Type="http://schemas.openxmlformats.org/officeDocument/2006/relationships/hyperlink" Target="consultantplus://offline/ref=7F8A791E0A347686B7FE79DC93FAE05C1C36C4AB9F2C375BDC62ACCC58810A51852D39202B7F7321B914BA830E58231558AAECD9EB508FD88ECFCB8EL2k9P" TargetMode="External"/><Relationship Id="rId64" Type="http://schemas.openxmlformats.org/officeDocument/2006/relationships/hyperlink" Target="consultantplus://offline/ref=7F8A791E0A347686B7FE79DC93FAE05C1C36C4AB9F2C375BDC62ACCC58810A51852D39202B7F7321B914BB8D0858231558AAECD9EB508FD88ECFCB8EL2k9P" TargetMode="External"/><Relationship Id="rId69" Type="http://schemas.openxmlformats.org/officeDocument/2006/relationships/hyperlink" Target="consultantplus://offline/ref=7F8A791E0A347686B7FE79DC93FAE05C1C36C4AB9F2B305CDF68ACCC58810A51852D3920397F2B2DB812A4850B4D75441ELFkDP" TargetMode="External"/><Relationship Id="rId77" Type="http://schemas.openxmlformats.org/officeDocument/2006/relationships/hyperlink" Target="consultantplus://offline/ref=7F8A791E0A347686B7FE67D18596BC551F349EA79E213D088635AA9B07D10C04C56D3F71603C7574E850EF88095569441FE1E3D8EFL4kCP" TargetMode="External"/><Relationship Id="rId8" Type="http://schemas.openxmlformats.org/officeDocument/2006/relationships/hyperlink" Target="consultantplus://offline/ref=7F8A791E0A347686B7FE79DC93FAE05C1C36C4AB9F203756DC61ACCC58810A51852D39202B7F7321B914BA870C58231558AAECD9EB508FD88ECFCB8EL2k9P" TargetMode="External"/><Relationship Id="rId51" Type="http://schemas.openxmlformats.org/officeDocument/2006/relationships/hyperlink" Target="consultantplus://offline/ref=7F8A791E0A347686B7FE79DC93FAE05C1C36C4AB9F2C375BDC62ACCC58810A51852D39202B7F7321B914BA800C58231558AAECD9EB508FD88ECFCB8EL2k9P" TargetMode="External"/><Relationship Id="rId72" Type="http://schemas.openxmlformats.org/officeDocument/2006/relationships/hyperlink" Target="consultantplus://offline/ref=7F8A791E0A347686B7FE67D18596BC551F349EA79E213D088635AA9B07D10C04C56D3F716F327574E850EF88095569441FE1E3D8EFL4kCP" TargetMode="External"/><Relationship Id="rId80" Type="http://schemas.openxmlformats.org/officeDocument/2006/relationships/hyperlink" Target="consultantplus://offline/ref=7F8A791E0A347686B7FE67D18596BC551F349EA79E213D088635AA9B07D10C04C56D3F71613B7574E850EF88095569441FE1E3D8EFL4kCP" TargetMode="External"/><Relationship Id="rId3" Type="http://schemas.openxmlformats.org/officeDocument/2006/relationships/webSettings" Target="webSettings.xml"/><Relationship Id="rId12" Type="http://schemas.openxmlformats.org/officeDocument/2006/relationships/hyperlink" Target="consultantplus://offline/ref=7F8A791E0A347686B7FE67D18596BC551F349EA79E213D088635AA9B07D10C04C56D3F716F3D7574E850EF88095569441FE1E3D8EFL4kCP" TargetMode="External"/><Relationship Id="rId17" Type="http://schemas.openxmlformats.org/officeDocument/2006/relationships/hyperlink" Target="consultantplus://offline/ref=7F8A791E0A347686B7FE79DC93FAE05C1C36C4AB9F2C375BDC62ACCC58810A51852D39202B7F7321B914BA870A58231558AAECD9EB508FD88ECFCB8EL2k9P" TargetMode="External"/><Relationship Id="rId25" Type="http://schemas.openxmlformats.org/officeDocument/2006/relationships/hyperlink" Target="consultantplus://offline/ref=7F8A791E0A347686B7FE67D18596BC551F349EA79E213D088635AA9B07D10C04C56D3F7160387574E850EF88095569441FE1E3D8EFL4kCP" TargetMode="External"/><Relationship Id="rId33" Type="http://schemas.openxmlformats.org/officeDocument/2006/relationships/hyperlink" Target="consultantplus://offline/ref=7F8A791E0A347686B7FE79DC93FAE05C1C36C4AB9F2C375BDC62ACCC58810A51852D39202B7F7321B914BA860858231558AAECD9EB508FD88ECFCB8EL2k9P" TargetMode="External"/><Relationship Id="rId38" Type="http://schemas.openxmlformats.org/officeDocument/2006/relationships/hyperlink" Target="consultantplus://offline/ref=7F8A791E0A347686B7FE67D18596BC551F349EA29C2E3D088635AA9B07D10C04C56D3F766F32762BED45FED00552715A1CFCFFDAED4CL8kDP" TargetMode="External"/><Relationship Id="rId46" Type="http://schemas.openxmlformats.org/officeDocument/2006/relationships/hyperlink" Target="consultantplus://offline/ref=7F8A791E0A347686B7FE67D18596BC551F349EA79E213D088635AA9B07D10C04C56D3F756F3B772BED45FED00552715A1CFCFFDAED4CL8kDP" TargetMode="External"/><Relationship Id="rId59" Type="http://schemas.openxmlformats.org/officeDocument/2006/relationships/hyperlink" Target="consultantplus://offline/ref=7F8A791E0A347686B7FE79DC93FAE05C1C36C4AB9F2C375BDC62ACCC58810A51852D39202B7F7321B914BA820C58231558AAECD9EB508FD88ECFCB8EL2k9P" TargetMode="External"/><Relationship Id="rId67" Type="http://schemas.openxmlformats.org/officeDocument/2006/relationships/hyperlink" Target="consultantplus://offline/ref=7F8A791E0A347686B7FE67D18596BC551F3592A19E203D088635AA9B07D10C04C56D3F75683B7D25BB1FEED44C067A451AE1E1DBF34C8FD9L9k2P" TargetMode="External"/><Relationship Id="rId20" Type="http://schemas.openxmlformats.org/officeDocument/2006/relationships/hyperlink" Target="consultantplus://offline/ref=7F8A791E0A347686B7FE67D18596BC551F349EA79E213D088635AA9B07D10C04C56D3F716F327574E850EF88095569441FE1E3D8EFL4kCP" TargetMode="External"/><Relationship Id="rId41" Type="http://schemas.openxmlformats.org/officeDocument/2006/relationships/hyperlink" Target="consultantplus://offline/ref=7F8A791E0A347686B7FE67D18596BC551F349EA79E213D088635AA9B07D10C04C56D3F7269387574E850EF88095569441FE1E3D8EFL4kCP" TargetMode="External"/><Relationship Id="rId54" Type="http://schemas.openxmlformats.org/officeDocument/2006/relationships/hyperlink" Target="consultantplus://offline/ref=7F8A791E0A347686B7FE79DC93FAE05C1C36C4AB9F2C375BDC62ACCC58810A51852D39202B7F7321B914BA830D58231558AAECD9EB508FD88ECFCB8EL2k9P" TargetMode="External"/><Relationship Id="rId62" Type="http://schemas.openxmlformats.org/officeDocument/2006/relationships/hyperlink" Target="consultantplus://offline/ref=7F8A791E0A347686B7FE79DC93FAE05C1C36C4AB9F2C375BDC62ACCC58810A51852D39202B7F7321B914BB830E58231558AAECD9EB508FD88ECFCB8EL2k9P" TargetMode="External"/><Relationship Id="rId70" Type="http://schemas.openxmlformats.org/officeDocument/2006/relationships/hyperlink" Target="consultantplus://offline/ref=7F8A791E0A347686B7FE67D18596BC551F349EA79E213D088635AA9B07D10C04C56D3F716F387574E850EF88095569441FE1E3D8EFL4kCP" TargetMode="External"/><Relationship Id="rId75" Type="http://schemas.openxmlformats.org/officeDocument/2006/relationships/hyperlink" Target="consultantplus://offline/ref=7F8A791E0A347686B7FE67D18596BC551F349EA79E213D088635AA9B07D10C04C56D3F7160397574E850EF88095569441FE1E3D8EFL4kCP"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8A791E0A347686B7FE67D18596BC551F349EA79E213D088635AA9B07D10C04C56D3F716F387574E850EF88095569441FE1E3D8EFL4kCP" TargetMode="External"/><Relationship Id="rId15" Type="http://schemas.openxmlformats.org/officeDocument/2006/relationships/hyperlink" Target="consultantplus://offline/ref=7F8A791E0A347686B7FE67D18596BC551F3C9EAE9C283D088635AA9B07D10C04C56D3F756A302A71FD41B7840E4D774702FDE1DALEkFP" TargetMode="External"/><Relationship Id="rId23" Type="http://schemas.openxmlformats.org/officeDocument/2006/relationships/hyperlink" Target="consultantplus://offline/ref=7F8A791E0A347686B7FE67D18596BC551F349EA79E213D088635AA9B07D10C04C56D3F75683A7F25B01FEED44C067A451AE1E1DBF34C8FD9L9k2P" TargetMode="External"/><Relationship Id="rId28" Type="http://schemas.openxmlformats.org/officeDocument/2006/relationships/hyperlink" Target="consultantplus://offline/ref=7F8A791E0A347686B7FE67D18596BC551F349EA79E213D088635AA9B07D10C04C56D3F7160327574E850EF88095569441FE1E3D8EFL4kCP" TargetMode="External"/><Relationship Id="rId36" Type="http://schemas.openxmlformats.org/officeDocument/2006/relationships/hyperlink" Target="consultantplus://offline/ref=7F8A791E0A347686B7FE67D18596BC551F349EA79E213D088635AA9B07D10C04C56D3F71603E7574E850EF88095569441FE1E3D8EFL4kCP" TargetMode="External"/><Relationship Id="rId49" Type="http://schemas.openxmlformats.org/officeDocument/2006/relationships/hyperlink" Target="consultantplus://offline/ref=7F8A791E0A347686B7FE67D18596BC551F3593A0992E3D088635AA9B07D10C04C56D3F75683B7F23B11FEED44C067A451AE1E1DBF34C8FD9L9k2P" TargetMode="External"/><Relationship Id="rId57" Type="http://schemas.openxmlformats.org/officeDocument/2006/relationships/hyperlink" Target="consultantplus://offline/ref=7F8A791E0A347686B7FE67D18596BC551F359FA69E2C3D088635AA9B07D10C04D76D6779693D6020BA0AB8850AL5k1P" TargetMode="External"/><Relationship Id="rId10" Type="http://schemas.openxmlformats.org/officeDocument/2006/relationships/hyperlink" Target="consultantplus://offline/ref=7F8A791E0A347686B7FE79DC93FAE05C1C36C4AB9F2C375BDC62ACCC58810A51852D39202B7F7321B914BA850D58231558AAECD9EB508FD88ECFCB8EL2k9P" TargetMode="External"/><Relationship Id="rId31" Type="http://schemas.openxmlformats.org/officeDocument/2006/relationships/hyperlink" Target="consultantplus://offline/ref=7F8A791E0A347686B7FE67D18596BC551F3592A19E203D088635AA9B07D10C04C56D3F706B302A71FD41B7840E4D774702FDE1DALEkFP" TargetMode="External"/><Relationship Id="rId44" Type="http://schemas.openxmlformats.org/officeDocument/2006/relationships/hyperlink" Target="consultantplus://offline/ref=7F8A791E0A347686B7FE67D18596BC551F349EA79E213D088635AA9B07D10C04C56D3F7C6E3B7574E850EF88095569441FE1E3D8EFL4kCP" TargetMode="External"/><Relationship Id="rId52" Type="http://schemas.openxmlformats.org/officeDocument/2006/relationships/hyperlink" Target="consultantplus://offline/ref=7F8A791E0A347686B7FE79DC93FAE05C1C36C4AB9F2C375BDC62ACCC58810A51852D39202B7F7321B914BA800E58231558AAECD9EB508FD88ECFCB8EL2k9P" TargetMode="External"/><Relationship Id="rId60" Type="http://schemas.openxmlformats.org/officeDocument/2006/relationships/hyperlink" Target="consultantplus://offline/ref=7F8A791E0A347686B7FE79DC93FAE05C1C36C4AB9F2C375BDC62ACCC58810A51852D39202B7F7321B914BA8D0F58231558AAECD9EB508FD88ECFCB8EL2k9P" TargetMode="External"/><Relationship Id="rId65" Type="http://schemas.openxmlformats.org/officeDocument/2006/relationships/hyperlink" Target="consultantplus://offline/ref=7F8A791E0A347686B7FE79DC93FAE05C1C36C4AB9F2C375BDC62ACCC58810A51852D39202B7F7321B914BB8D0B58231558AAECD9EB508FD88ECFCB8EL2k9P" TargetMode="External"/><Relationship Id="rId73" Type="http://schemas.openxmlformats.org/officeDocument/2006/relationships/hyperlink" Target="consultantplus://offline/ref=7F8A791E0A347686B7FE67D18596BC551F349EA79E213D088635AA9B07D10C04C56D3F71603B7574E850EF88095569441FE1E3D8EFL4kCP" TargetMode="External"/><Relationship Id="rId78" Type="http://schemas.openxmlformats.org/officeDocument/2006/relationships/hyperlink" Target="consultantplus://offline/ref=7F8A791E0A347686B7FE67D18596BC551F349EA79E213D088635AA9B07D10C04C56D3F756F387D2BED45FED00552715A1CFCFFDAED4CL8kDP" TargetMode="External"/><Relationship Id="rId81" Type="http://schemas.openxmlformats.org/officeDocument/2006/relationships/hyperlink" Target="consultantplus://offline/ref=7F8A791E0A347686B7FE67D18596BC551F349EA79E213D088635AA9B07D10C04C56D3F71613A7574E850EF88095569441FE1E3D8EFL4kCP" TargetMode="External"/><Relationship Id="rId4" Type="http://schemas.openxmlformats.org/officeDocument/2006/relationships/hyperlink" Target="consultantplus://offline/ref=7F8A791E0A347686B7FE79DC93FAE05C1C36C4AB9F2C375BDC62ACCC58810A51852D39202B7F7321B914BA850D58231558AAECD9EB508FD88ECFCB8EL2k9P" TargetMode="External"/><Relationship Id="rId9" Type="http://schemas.openxmlformats.org/officeDocument/2006/relationships/hyperlink" Target="consultantplus://offline/ref=7F8A791E0A347686B7FE79DC93FAE05C1C36C4AB9F2E355BDF67ACCC58810A51852D39202B7F7321B914B8810A58231558AAECD9EB508FD88ECFCB8EL2k9P" TargetMode="External"/><Relationship Id="rId13" Type="http://schemas.openxmlformats.org/officeDocument/2006/relationships/hyperlink" Target="consultantplus://offline/ref=7F8A791E0A347686B7FE67D18596BC551F349EA79E213D088635AA9B07D10C04C56D3F716F337574E850EF88095569441FE1E3D8EFL4kCP" TargetMode="External"/><Relationship Id="rId18" Type="http://schemas.openxmlformats.org/officeDocument/2006/relationships/hyperlink" Target="consultantplus://offline/ref=7F8A791E0A347686B7FE79DC93FAE05C1C36C4AB9F2C375BDC62ACCC58810A51852D39202B7F7321B914BA870C58231558AAECD9EB508FD88ECFCB8EL2k9P" TargetMode="External"/><Relationship Id="rId39" Type="http://schemas.openxmlformats.org/officeDocument/2006/relationships/hyperlink" Target="consultantplus://offline/ref=7F8A791E0A347686B7FE67D18596BC551F349EA79E213D088635AA9B07D10C04C56D3F7568327B2BED45FED00552715A1CFCFFDAED4CL8kDP" TargetMode="External"/><Relationship Id="rId34" Type="http://schemas.openxmlformats.org/officeDocument/2006/relationships/hyperlink" Target="consultantplus://offline/ref=7F8A791E0A347686B7FE79DC93FAE05C1C36C4AB9F2C375BDC62ACCC58810A51852D39202B7F7321B914BA810858231558AAECD9EB508FD88ECFCB8EL2k9P" TargetMode="External"/><Relationship Id="rId50" Type="http://schemas.openxmlformats.org/officeDocument/2006/relationships/hyperlink" Target="consultantplus://offline/ref=7F8A791E0A347686B7FE79DC93FAE05C1C36C4AB9F2D375CDD64ACCC58810A51852D39202B7F7321B914BA840958231558AAECD9EB508FD88ECFCB8EL2k9P" TargetMode="External"/><Relationship Id="rId55" Type="http://schemas.openxmlformats.org/officeDocument/2006/relationships/hyperlink" Target="consultantplus://offline/ref=7F8A791E0A347686B7FE67D18596BC551F349EA59D2D3D088635AA9B07D10C04D76D6779693D6020BA0AB8850AL5k1P" TargetMode="External"/><Relationship Id="rId76" Type="http://schemas.openxmlformats.org/officeDocument/2006/relationships/hyperlink" Target="consultantplus://offline/ref=7F8A791E0A347686B7FE67D18596BC551F349EA79E213D088635AA9B07D10C04C56D3F7160387574E850EF88095569441FE1E3D8EFL4kCP" TargetMode="External"/><Relationship Id="rId7" Type="http://schemas.openxmlformats.org/officeDocument/2006/relationships/hyperlink" Target="consultantplus://offline/ref=7F8A791E0A347686B7FE67D18596BC551F3592A19E203D088635AA9B07D10C04C56D3F75683B7E29BD1FEED44C067A451AE1E1DBF34C8FD9L9k2P" TargetMode="External"/><Relationship Id="rId71" Type="http://schemas.openxmlformats.org/officeDocument/2006/relationships/hyperlink" Target="consultantplus://offline/ref=7F8A791E0A347686B7FE67D18596BC551F349EA79E213D088635AA9B07D10C04C56D3F716F327574E850EF88095569441FE1E3D8EFL4kCP" TargetMode="External"/><Relationship Id="rId2" Type="http://schemas.openxmlformats.org/officeDocument/2006/relationships/settings" Target="settings.xml"/><Relationship Id="rId29" Type="http://schemas.openxmlformats.org/officeDocument/2006/relationships/hyperlink" Target="consultantplus://offline/ref=7F8A791E0A347686B7FE67D18596BC551F349EA79E213D088635AA9B07D10C04C56D3F71613B7574E850EF88095569441FE1E3D8EFL4kCP" TargetMode="External"/><Relationship Id="rId24" Type="http://schemas.openxmlformats.org/officeDocument/2006/relationships/hyperlink" Target="consultantplus://offline/ref=7F8A791E0A347686B7FE67D18596BC551F349EA79E213D088635AA9B07D10C04C56D3F7160397574E850EF88095569441FE1E3D8EFL4kCP" TargetMode="External"/><Relationship Id="rId40" Type="http://schemas.openxmlformats.org/officeDocument/2006/relationships/hyperlink" Target="consultantplus://offline/ref=7F8A791E0A347686B7FE67D18596BC551F349EA79E213D088635AA9B07D10C04C56D3F726D397574E850EF88095569441FE1E3D8EFL4kCP" TargetMode="External"/><Relationship Id="rId45" Type="http://schemas.openxmlformats.org/officeDocument/2006/relationships/hyperlink" Target="consultantplus://offline/ref=7F8A791E0A347686B7FE67D18596BC551F349EA79E213D088635AA9B07D10C04C56D3F71603E7574E850EF88095569441FE1E3D8EFL4kCP" TargetMode="External"/><Relationship Id="rId66" Type="http://schemas.openxmlformats.org/officeDocument/2006/relationships/hyperlink" Target="consultantplus://offline/ref=7F8A791E0A347686B7FE79DC93FAE05C1C36C4AB9F2C375BDC62ACCC58810A51852D39202B7F7321B914BB8D0C58231558AAECD9EB508FD88ECFCB8EL2k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12402</Words>
  <Characters>70697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 Поломских</dc:creator>
  <cp:keywords/>
  <dc:description/>
  <cp:lastModifiedBy>Татьяна Анатольевна Поломских</cp:lastModifiedBy>
  <cp:revision>1</cp:revision>
  <dcterms:created xsi:type="dcterms:W3CDTF">2022-03-16T15:36:00Z</dcterms:created>
  <dcterms:modified xsi:type="dcterms:W3CDTF">2022-03-16T15:36:00Z</dcterms:modified>
</cp:coreProperties>
</file>