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10" w:rsidRDefault="00452B10">
      <w:pPr>
        <w:pStyle w:val="ConsPlusTitlePage"/>
      </w:pPr>
      <w:r>
        <w:t xml:space="preserve">Документ предоставлен </w:t>
      </w:r>
      <w:hyperlink r:id="rId4" w:history="1">
        <w:r>
          <w:rPr>
            <w:color w:val="0000FF"/>
          </w:rPr>
          <w:t>КонсультантПлюс</w:t>
        </w:r>
      </w:hyperlink>
      <w:r>
        <w:br/>
      </w:r>
    </w:p>
    <w:p w:rsidR="00452B10" w:rsidRDefault="00452B10">
      <w:pPr>
        <w:pStyle w:val="ConsPlusNormal"/>
        <w:jc w:val="both"/>
        <w:outlineLvl w:val="0"/>
      </w:pPr>
    </w:p>
    <w:p w:rsidR="00452B10" w:rsidRDefault="00452B10">
      <w:pPr>
        <w:pStyle w:val="ConsPlusTitle"/>
        <w:jc w:val="center"/>
        <w:outlineLvl w:val="0"/>
      </w:pPr>
      <w:r>
        <w:t>ПРАВИТЕЛЬСТВО КИРОВСКОЙ ОБЛАСТИ</w:t>
      </w:r>
    </w:p>
    <w:p w:rsidR="00452B10" w:rsidRDefault="00452B10">
      <w:pPr>
        <w:pStyle w:val="ConsPlusTitle"/>
        <w:jc w:val="both"/>
      </w:pPr>
    </w:p>
    <w:p w:rsidR="00452B10" w:rsidRDefault="00452B10">
      <w:pPr>
        <w:pStyle w:val="ConsPlusTitle"/>
        <w:jc w:val="center"/>
      </w:pPr>
      <w:r>
        <w:t>ПОСТАНОВЛЕНИЕ</w:t>
      </w:r>
    </w:p>
    <w:p w:rsidR="00452B10" w:rsidRDefault="00452B10">
      <w:pPr>
        <w:pStyle w:val="ConsPlusTitle"/>
        <w:jc w:val="center"/>
      </w:pPr>
      <w:r>
        <w:t>от 25 октября 2021 г. N 570-П</w:t>
      </w:r>
    </w:p>
    <w:p w:rsidR="00452B10" w:rsidRDefault="00452B10">
      <w:pPr>
        <w:pStyle w:val="ConsPlusTitle"/>
        <w:jc w:val="both"/>
      </w:pPr>
    </w:p>
    <w:p w:rsidR="00452B10" w:rsidRDefault="00452B10">
      <w:pPr>
        <w:pStyle w:val="ConsPlusTitle"/>
        <w:jc w:val="center"/>
      </w:pPr>
      <w:r>
        <w:t>ОБ УТВЕРЖДЕНИИ АДМИНИСТРАТИВНОГО РЕГЛАМЕНТА ПРЕДОСТАВЛЕНИЯ</w:t>
      </w:r>
    </w:p>
    <w:p w:rsidR="00452B10" w:rsidRDefault="00452B10">
      <w:pPr>
        <w:pStyle w:val="ConsPlusTitle"/>
        <w:jc w:val="center"/>
      </w:pPr>
      <w:r>
        <w:t>МИНИСТЕРСТВОМ ИМУЩЕСТВЕННЫХ ОТНОШЕНИЙ КИРОВСКОЙ ОБЛАСТИ</w:t>
      </w:r>
    </w:p>
    <w:p w:rsidR="00452B10" w:rsidRDefault="00452B10">
      <w:pPr>
        <w:pStyle w:val="ConsPlusTitle"/>
        <w:jc w:val="center"/>
      </w:pPr>
      <w:r>
        <w:t>ГОСУДАРСТВЕННОЙ УСЛУГИ "ПРЕДОСТАВЛЕНИЕ ЗЕМЕЛЬНЫХ УЧАСТКОВ,</w:t>
      </w:r>
    </w:p>
    <w:p w:rsidR="00452B10" w:rsidRDefault="00452B10">
      <w:pPr>
        <w:pStyle w:val="ConsPlusTitle"/>
        <w:jc w:val="center"/>
      </w:pPr>
      <w:r>
        <w:t>НАХОДЯЩИХСЯ В СОБСТВЕННОСТИ КИРОВСКОЙ ОБЛАСТИ, ГРАЖДАНАМ</w:t>
      </w:r>
    </w:p>
    <w:p w:rsidR="00452B10" w:rsidRDefault="00452B10">
      <w:pPr>
        <w:pStyle w:val="ConsPlusTitle"/>
        <w:jc w:val="center"/>
      </w:pPr>
      <w:r>
        <w:t>ДЛЯ ИНДИВИДУАЛЬНОГО ЖИЛИЩНОГО СТРОИТЕЛЬСТВА, ВЕДЕНИЯ ЛИЧНОГО</w:t>
      </w:r>
    </w:p>
    <w:p w:rsidR="00452B10" w:rsidRDefault="00452B10">
      <w:pPr>
        <w:pStyle w:val="ConsPlusTitle"/>
        <w:jc w:val="center"/>
      </w:pPr>
      <w:r>
        <w:t>ПОДСОБНОГО ХОЗЯЙСТВА В ГРАНИЦАХ НАСЕЛЕННОГО ПУНКТА,</w:t>
      </w:r>
    </w:p>
    <w:p w:rsidR="00452B10" w:rsidRDefault="00452B10">
      <w:pPr>
        <w:pStyle w:val="ConsPlusTitle"/>
        <w:jc w:val="center"/>
      </w:pPr>
      <w:r>
        <w:t>САДОВОДСТВА, ГРАЖДАНАМ И КРЕСТЬЯНСКИМ (ФЕРМЕРСКИМ)</w:t>
      </w:r>
    </w:p>
    <w:p w:rsidR="00452B10" w:rsidRDefault="00452B10">
      <w:pPr>
        <w:pStyle w:val="ConsPlusTitle"/>
        <w:jc w:val="center"/>
      </w:pPr>
      <w:r>
        <w:t>ХОЗЯЙСТВАМ ДЛЯ ОСУЩЕСТВЛЕНИЯ КРЕСТЬЯНСКИМ (ФЕРМЕРСКИМ)</w:t>
      </w:r>
    </w:p>
    <w:p w:rsidR="00452B10" w:rsidRDefault="00452B10">
      <w:pPr>
        <w:pStyle w:val="ConsPlusTitle"/>
        <w:jc w:val="center"/>
      </w:pPr>
      <w:r>
        <w:t>ХОЗЯЙСТВОМ ЕГО ДЕЯТЕЛЬНОСТИ"</w:t>
      </w:r>
    </w:p>
    <w:p w:rsidR="00452B10" w:rsidRDefault="00452B10">
      <w:pPr>
        <w:pStyle w:val="ConsPlusNormal"/>
        <w:jc w:val="both"/>
      </w:pPr>
    </w:p>
    <w:p w:rsidR="00452B10" w:rsidRDefault="00452B10">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452B10" w:rsidRDefault="00452B10">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w:t>
      </w:r>
    </w:p>
    <w:p w:rsidR="00452B10" w:rsidRDefault="00452B10">
      <w:pPr>
        <w:pStyle w:val="ConsPlusNormal"/>
        <w:spacing w:before="220"/>
        <w:ind w:firstLine="540"/>
        <w:jc w:val="both"/>
      </w:pPr>
      <w:r>
        <w:t>2. Признать утратившими силу постановления Правительства Кировской области:</w:t>
      </w:r>
    </w:p>
    <w:p w:rsidR="00452B10" w:rsidRDefault="00452B10">
      <w:pPr>
        <w:pStyle w:val="ConsPlusNormal"/>
        <w:spacing w:before="220"/>
        <w:ind w:firstLine="540"/>
        <w:jc w:val="both"/>
      </w:pPr>
      <w:r>
        <w:t xml:space="preserve">2.1. От 11.09.2015 </w:t>
      </w:r>
      <w:hyperlink r:id="rId8" w:history="1">
        <w:r>
          <w:rPr>
            <w:color w:val="0000FF"/>
          </w:rPr>
          <w:t>N 59/559</w:t>
        </w:r>
      </w:hyperlink>
      <w:r>
        <w:t xml:space="preserve"> "Об утверждении административных регламентов предоставления министерством имущественных отношений и инвестиционной политики Кировской области государственных услуг в сфере земельных отношений".</w:t>
      </w:r>
    </w:p>
    <w:p w:rsidR="00452B10" w:rsidRDefault="00452B10">
      <w:pPr>
        <w:pStyle w:val="ConsPlusNormal"/>
        <w:spacing w:before="220"/>
        <w:ind w:firstLine="540"/>
        <w:jc w:val="both"/>
      </w:pPr>
      <w:r>
        <w:t xml:space="preserve">2.2. От 16.07.2018 </w:t>
      </w:r>
      <w:hyperlink r:id="rId9" w:history="1">
        <w:r>
          <w:rPr>
            <w:color w:val="0000FF"/>
          </w:rPr>
          <w:t>N 336-П</w:t>
        </w:r>
      </w:hyperlink>
      <w:r>
        <w:t xml:space="preserve"> "О внесении изменений в постановление Правительства Кировской области от 11.09.2015 N 59/559".</w:t>
      </w:r>
    </w:p>
    <w:p w:rsidR="00452B10" w:rsidRDefault="00452B10">
      <w:pPr>
        <w:pStyle w:val="ConsPlusNormal"/>
        <w:spacing w:before="220"/>
        <w:ind w:firstLine="540"/>
        <w:jc w:val="both"/>
      </w:pPr>
      <w:r>
        <w:t xml:space="preserve">2.3. От 22.04.2020 </w:t>
      </w:r>
      <w:hyperlink r:id="rId10" w:history="1">
        <w:r>
          <w:rPr>
            <w:color w:val="0000FF"/>
          </w:rPr>
          <w:t>N 202-П</w:t>
        </w:r>
      </w:hyperlink>
      <w:r>
        <w:t xml:space="preserve"> "О внесении изменений в постановление Правительства Кировской области от 11.09.2015 N 59/559".</w:t>
      </w:r>
    </w:p>
    <w:p w:rsidR="00452B10" w:rsidRDefault="00452B10">
      <w:pPr>
        <w:pStyle w:val="ConsPlusNormal"/>
        <w:spacing w:before="220"/>
        <w:ind w:firstLine="540"/>
        <w:jc w:val="both"/>
      </w:pPr>
      <w:r>
        <w:t xml:space="preserve">2.4. От 20.08.2020 </w:t>
      </w:r>
      <w:hyperlink r:id="rId11" w:history="1">
        <w:r>
          <w:rPr>
            <w:color w:val="0000FF"/>
          </w:rPr>
          <w:t>N 466-П</w:t>
        </w:r>
      </w:hyperlink>
      <w:r>
        <w:t xml:space="preserve"> "О внесении изменений в постановление Правительства Кировской области от 11.09.2015 N 59/559".</w:t>
      </w:r>
    </w:p>
    <w:p w:rsidR="00452B10" w:rsidRDefault="00452B10">
      <w:pPr>
        <w:pStyle w:val="ConsPlusNormal"/>
        <w:spacing w:before="220"/>
        <w:ind w:firstLine="540"/>
        <w:jc w:val="both"/>
      </w:pPr>
      <w:r>
        <w:t xml:space="preserve">3. Внести изменение в </w:t>
      </w:r>
      <w:hyperlink r:id="rId12" w:history="1">
        <w:r>
          <w:rPr>
            <w:color w:val="0000FF"/>
          </w:rPr>
          <w:t>постановление</w:t>
        </w:r>
      </w:hyperlink>
      <w:r>
        <w:t xml:space="preserve"> Правительства Кировской области от 21.04.2016 N 95/255 "О внесении изменений в некоторые постановления Правительства Кировской области", исключив из него </w:t>
      </w:r>
      <w:hyperlink r:id="rId13" w:history="1">
        <w:r>
          <w:rPr>
            <w:color w:val="0000FF"/>
          </w:rPr>
          <w:t>пункт 4</w:t>
        </w:r>
      </w:hyperlink>
      <w:r>
        <w:t>.</w:t>
      </w:r>
    </w:p>
    <w:p w:rsidR="00452B10" w:rsidRDefault="00452B10">
      <w:pPr>
        <w:pStyle w:val="ConsPlusNormal"/>
        <w:spacing w:before="220"/>
        <w:ind w:firstLine="540"/>
        <w:jc w:val="both"/>
      </w:pPr>
      <w:r>
        <w:t>4. Контроль за выполнением постановления возложить на министерство имущественных отношений Кировской области.</w:t>
      </w:r>
    </w:p>
    <w:p w:rsidR="00452B10" w:rsidRDefault="00452B10">
      <w:pPr>
        <w:pStyle w:val="ConsPlusNormal"/>
        <w:spacing w:before="220"/>
        <w:ind w:firstLine="540"/>
        <w:jc w:val="both"/>
      </w:pPr>
      <w:r>
        <w:t>5. Настоящее постановление вступает в силу через десять дней после его официального опубликования.</w:t>
      </w:r>
    </w:p>
    <w:p w:rsidR="00452B10" w:rsidRDefault="00452B10">
      <w:pPr>
        <w:pStyle w:val="ConsPlusNormal"/>
        <w:jc w:val="both"/>
      </w:pPr>
    </w:p>
    <w:p w:rsidR="00452B10" w:rsidRDefault="00452B10">
      <w:pPr>
        <w:pStyle w:val="ConsPlusNormal"/>
        <w:jc w:val="right"/>
      </w:pPr>
      <w:r>
        <w:lastRenderedPageBreak/>
        <w:t>Председатель Правительства</w:t>
      </w:r>
    </w:p>
    <w:p w:rsidR="00452B10" w:rsidRDefault="00452B10">
      <w:pPr>
        <w:pStyle w:val="ConsPlusNormal"/>
        <w:jc w:val="right"/>
      </w:pPr>
      <w:r>
        <w:t>Кировской области</w:t>
      </w:r>
    </w:p>
    <w:p w:rsidR="00452B10" w:rsidRDefault="00452B10">
      <w:pPr>
        <w:pStyle w:val="ConsPlusNormal"/>
        <w:jc w:val="right"/>
      </w:pPr>
      <w:r>
        <w:t>А.А.ЧУРИН</w:t>
      </w: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right"/>
        <w:outlineLvl w:val="0"/>
      </w:pPr>
      <w:r>
        <w:t>Приложение</w:t>
      </w:r>
    </w:p>
    <w:p w:rsidR="00452B10" w:rsidRDefault="00452B10">
      <w:pPr>
        <w:pStyle w:val="ConsPlusNormal"/>
        <w:jc w:val="both"/>
      </w:pPr>
    </w:p>
    <w:p w:rsidR="00452B10" w:rsidRDefault="00452B10">
      <w:pPr>
        <w:pStyle w:val="ConsPlusNormal"/>
        <w:jc w:val="right"/>
      </w:pPr>
      <w:r>
        <w:t>Утвержден</w:t>
      </w:r>
    </w:p>
    <w:p w:rsidR="00452B10" w:rsidRDefault="00452B10">
      <w:pPr>
        <w:pStyle w:val="ConsPlusNormal"/>
        <w:jc w:val="right"/>
      </w:pPr>
      <w:r>
        <w:t>постановлением</w:t>
      </w:r>
    </w:p>
    <w:p w:rsidR="00452B10" w:rsidRDefault="00452B10">
      <w:pPr>
        <w:pStyle w:val="ConsPlusNormal"/>
        <w:jc w:val="right"/>
      </w:pPr>
      <w:r>
        <w:t>Правительства Кировской области</w:t>
      </w:r>
    </w:p>
    <w:p w:rsidR="00452B10" w:rsidRDefault="00452B10">
      <w:pPr>
        <w:pStyle w:val="ConsPlusNormal"/>
        <w:jc w:val="right"/>
      </w:pPr>
      <w:r>
        <w:t>от 25 октября 2021 г. N 570-П</w:t>
      </w:r>
    </w:p>
    <w:p w:rsidR="00452B10" w:rsidRDefault="00452B10">
      <w:pPr>
        <w:pStyle w:val="ConsPlusNormal"/>
        <w:jc w:val="both"/>
      </w:pPr>
    </w:p>
    <w:p w:rsidR="00452B10" w:rsidRDefault="00452B10">
      <w:pPr>
        <w:pStyle w:val="ConsPlusTitle"/>
        <w:jc w:val="center"/>
      </w:pPr>
      <w:bookmarkStart w:id="0" w:name="P42"/>
      <w:bookmarkEnd w:id="0"/>
      <w:r>
        <w:t>АДМИНИСТРАТИВНЫЙ РЕГЛАМЕНТ</w:t>
      </w:r>
    </w:p>
    <w:p w:rsidR="00452B10" w:rsidRDefault="00452B10">
      <w:pPr>
        <w:pStyle w:val="ConsPlusTitle"/>
        <w:jc w:val="center"/>
      </w:pPr>
      <w:r>
        <w:t>ПРЕДОСТАВЛЕНИЯ МИНИСТЕРСТВОМ ИМУЩЕСТВЕННЫХ ОТНОШЕНИЙ</w:t>
      </w:r>
    </w:p>
    <w:p w:rsidR="00452B10" w:rsidRDefault="00452B10">
      <w:pPr>
        <w:pStyle w:val="ConsPlusTitle"/>
        <w:jc w:val="center"/>
      </w:pPr>
      <w:r>
        <w:t>КИРОВСКОЙ ОБЛАСТИ ГОСУДАРСТВЕННОЙ УСЛУГИ "ПРЕДОСТАВЛЕНИЕ</w:t>
      </w:r>
    </w:p>
    <w:p w:rsidR="00452B10" w:rsidRDefault="00452B10">
      <w:pPr>
        <w:pStyle w:val="ConsPlusTitle"/>
        <w:jc w:val="center"/>
      </w:pPr>
      <w:r>
        <w:t>ЗЕМЕЛЬНЫХ УЧАСТКОВ, НАХОДЯЩИХСЯ В СОБСТВЕННОСТИ КИРОВСКОЙ</w:t>
      </w:r>
    </w:p>
    <w:p w:rsidR="00452B10" w:rsidRDefault="00452B10">
      <w:pPr>
        <w:pStyle w:val="ConsPlusTitle"/>
        <w:jc w:val="center"/>
      </w:pPr>
      <w:r>
        <w:t>ОБЛАСТИ, ГРАЖДАНАМ ДЛЯ ИНДИВИДУАЛЬНОГО ЖИЛИЩНОГО</w:t>
      </w:r>
    </w:p>
    <w:p w:rsidR="00452B10" w:rsidRDefault="00452B10">
      <w:pPr>
        <w:pStyle w:val="ConsPlusTitle"/>
        <w:jc w:val="center"/>
      </w:pPr>
      <w:r>
        <w:t>СТРОИТЕЛЬСТВА, ВЕДЕНИЯ ЛИЧНОГО ПОДСОБНОГО ХОЗЯЙСТВА</w:t>
      </w:r>
    </w:p>
    <w:p w:rsidR="00452B10" w:rsidRDefault="00452B10">
      <w:pPr>
        <w:pStyle w:val="ConsPlusTitle"/>
        <w:jc w:val="center"/>
      </w:pPr>
      <w:r>
        <w:t>В ГРАНИЦАХ НАСЕЛЕННОГО ПУНКТА, САДОВОДСТВА, ГРАЖДАНАМ</w:t>
      </w:r>
    </w:p>
    <w:p w:rsidR="00452B10" w:rsidRDefault="00452B10">
      <w:pPr>
        <w:pStyle w:val="ConsPlusTitle"/>
        <w:jc w:val="center"/>
      </w:pPr>
      <w:r>
        <w:t>И КРЕСТЬЯНСКИМ (ФЕРМЕРСКИМ) ХОЗЯЙСТВАМ ДЛЯ ОСУЩЕСТВЛЕНИЯ</w:t>
      </w:r>
    </w:p>
    <w:p w:rsidR="00452B10" w:rsidRDefault="00452B10">
      <w:pPr>
        <w:pStyle w:val="ConsPlusTitle"/>
        <w:jc w:val="center"/>
      </w:pPr>
      <w:r>
        <w:t>КРЕСТЬЯНСКИМ (ФЕРМЕРСКИМ) ХОЗЯЙСТВОМ ЕГО ДЕЯТЕЛЬНОСТИ"</w:t>
      </w:r>
    </w:p>
    <w:p w:rsidR="00452B10" w:rsidRDefault="00452B10">
      <w:pPr>
        <w:pStyle w:val="ConsPlusNormal"/>
        <w:jc w:val="both"/>
      </w:pPr>
    </w:p>
    <w:p w:rsidR="00452B10" w:rsidRDefault="00452B10">
      <w:pPr>
        <w:pStyle w:val="ConsPlusTitle"/>
        <w:ind w:firstLine="540"/>
        <w:jc w:val="both"/>
        <w:outlineLvl w:val="1"/>
      </w:pPr>
      <w:r>
        <w:t>1. Общие положения.</w:t>
      </w:r>
    </w:p>
    <w:p w:rsidR="00452B10" w:rsidRDefault="00452B10">
      <w:pPr>
        <w:pStyle w:val="ConsPlusTitle"/>
        <w:spacing w:before="220"/>
        <w:ind w:firstLine="540"/>
        <w:jc w:val="both"/>
        <w:outlineLvl w:val="2"/>
      </w:pPr>
      <w:r>
        <w:t>1.1. Предмет регулирования Административного регламента.</w:t>
      </w:r>
    </w:p>
    <w:p w:rsidR="00452B10" w:rsidRDefault="00452B10">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государственной услуги "Предоставление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452B10" w:rsidRDefault="00452B10">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4"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452B10" w:rsidRDefault="00452B10">
      <w:pPr>
        <w:pStyle w:val="ConsPlusNormal"/>
        <w:spacing w:before="220"/>
        <w:ind w:firstLine="540"/>
        <w:jc w:val="both"/>
      </w:pPr>
      <w:r>
        <w:t xml:space="preserve">Административный регламент распространяет свое действие на случаи, предусмотренные </w:t>
      </w:r>
      <w:hyperlink r:id="rId15" w:history="1">
        <w:r>
          <w:rPr>
            <w:color w:val="0000FF"/>
          </w:rPr>
          <w:t>подпунктом 10 пункта 2 статьи 39.3</w:t>
        </w:r>
      </w:hyperlink>
      <w:r>
        <w:t xml:space="preserve">, </w:t>
      </w:r>
      <w:hyperlink r:id="rId16" w:history="1">
        <w:r>
          <w:rPr>
            <w:color w:val="0000FF"/>
          </w:rPr>
          <w:t>подпунктом 15 пункта 2 статьи 39.6</w:t>
        </w:r>
      </w:hyperlink>
      <w:r>
        <w:t xml:space="preserve"> Земельного кодекса </w:t>
      </w:r>
      <w:r>
        <w:lastRenderedPageBreak/>
        <w:t>Российской Федерации.</w:t>
      </w:r>
    </w:p>
    <w:p w:rsidR="00452B10" w:rsidRDefault="00452B10">
      <w:pPr>
        <w:pStyle w:val="ConsPlusTitle"/>
        <w:spacing w:before="220"/>
        <w:ind w:firstLine="540"/>
        <w:jc w:val="both"/>
        <w:outlineLvl w:val="2"/>
      </w:pPr>
      <w:r>
        <w:t>1.2. Круг заявителей.</w:t>
      </w:r>
    </w:p>
    <w:p w:rsidR="00452B10" w:rsidRDefault="00452B10">
      <w:pPr>
        <w:pStyle w:val="ConsPlusNormal"/>
        <w:spacing w:before="220"/>
        <w:ind w:firstLine="540"/>
        <w:jc w:val="both"/>
      </w:pPr>
      <w:r>
        <w:t>Заявителями являются юридические лица (в случае образования крестьянского (фермерского) хозяйства в форме юридического лица), индивидуальные предприниматели, являющиеся главами крестьянских (фермерских) хозяйств,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452B10" w:rsidRDefault="00452B10">
      <w:pPr>
        <w:pStyle w:val="ConsPlusNormal"/>
        <w:spacing w:before="220"/>
        <w:ind w:firstLine="540"/>
        <w:jc w:val="both"/>
      </w:pPr>
      <w:r>
        <w:t>От имени физических лиц заявление могут подавать:</w:t>
      </w:r>
    </w:p>
    <w:p w:rsidR="00452B10" w:rsidRDefault="00452B10">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452B10" w:rsidRDefault="00452B10">
      <w:pPr>
        <w:pStyle w:val="ConsPlusNormal"/>
        <w:spacing w:before="220"/>
        <w:ind w:firstLine="540"/>
        <w:jc w:val="both"/>
      </w:pPr>
      <w:r>
        <w:t>опекуны (лица, действующие от имени малолетних детей до 14 лет или недееспособных граждан);</w:t>
      </w:r>
    </w:p>
    <w:p w:rsidR="00452B10" w:rsidRDefault="00452B10">
      <w:pPr>
        <w:pStyle w:val="ConsPlusNormal"/>
        <w:spacing w:before="220"/>
        <w:ind w:firstLine="540"/>
        <w:jc w:val="both"/>
      </w:pPr>
      <w:r>
        <w:t>представители, действующие в силу полномочий, основанных на доверенности или договоре.</w:t>
      </w:r>
    </w:p>
    <w:p w:rsidR="00452B10" w:rsidRDefault="00452B10">
      <w:pPr>
        <w:pStyle w:val="ConsPlusNormal"/>
        <w:spacing w:before="220"/>
        <w:ind w:firstLine="540"/>
        <w:jc w:val="both"/>
      </w:pPr>
      <w:r>
        <w:t>От имени юридических лиц в качестве представителей могут выступать:</w:t>
      </w:r>
    </w:p>
    <w:p w:rsidR="00452B10" w:rsidRDefault="00452B10">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452B10" w:rsidRDefault="00452B10">
      <w:pPr>
        <w:pStyle w:val="ConsPlusNormal"/>
        <w:spacing w:before="220"/>
        <w:ind w:firstLine="540"/>
        <w:jc w:val="both"/>
      </w:pPr>
      <w:r>
        <w:t>представители в силу полномочий, основанных на доверенности или договоре.</w:t>
      </w:r>
    </w:p>
    <w:p w:rsidR="00452B10" w:rsidRDefault="00452B10">
      <w:pPr>
        <w:pStyle w:val="ConsPlusTitle"/>
        <w:spacing w:before="220"/>
        <w:ind w:firstLine="540"/>
        <w:jc w:val="both"/>
        <w:outlineLvl w:val="2"/>
      </w:pPr>
      <w:r>
        <w:t>1.3. Требования к порядку информирования о предоставлении государственной услуги.</w:t>
      </w:r>
    </w:p>
    <w:p w:rsidR="00452B10" w:rsidRDefault="00452B10">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452B10" w:rsidRDefault="00452B10">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452B10" w:rsidRDefault="00452B10">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452B10" w:rsidRDefault="00452B10">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452B10" w:rsidRDefault="00452B10">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452B10" w:rsidRDefault="00452B10">
      <w:pPr>
        <w:pStyle w:val="ConsPlusNormal"/>
        <w:spacing w:before="220"/>
        <w:ind w:firstLine="540"/>
        <w:jc w:val="both"/>
      </w:pPr>
      <w:r>
        <w:t xml:space="preserve">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w:t>
      </w:r>
      <w:r>
        <w:lastRenderedPageBreak/>
        <w:t>предоставления государственной услуги заявителем указываются (называются) дата и регистрационный номер заявления.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52B10" w:rsidRDefault="00452B10">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452B10" w:rsidRDefault="00452B10">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452B10" w:rsidRDefault="00452B10">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452B10" w:rsidRDefault="00452B10">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452B10" w:rsidRDefault="00452B10">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452B10" w:rsidRDefault="00452B10">
      <w:pPr>
        <w:pStyle w:val="ConsPlusTitle"/>
        <w:spacing w:before="220"/>
        <w:ind w:firstLine="540"/>
        <w:jc w:val="both"/>
        <w:outlineLvl w:val="1"/>
      </w:pPr>
      <w:r>
        <w:t>2. Стандарт предоставления государственной услуги.</w:t>
      </w:r>
    </w:p>
    <w:p w:rsidR="00452B10" w:rsidRDefault="00452B10">
      <w:pPr>
        <w:pStyle w:val="ConsPlusTitle"/>
        <w:spacing w:before="220"/>
        <w:ind w:firstLine="540"/>
        <w:jc w:val="both"/>
        <w:outlineLvl w:val="2"/>
      </w:pPr>
      <w:r>
        <w:t>2.1. Наименование государственной услуги.</w:t>
      </w:r>
    </w:p>
    <w:p w:rsidR="00452B10" w:rsidRDefault="00452B10">
      <w:pPr>
        <w:pStyle w:val="ConsPlusNormal"/>
        <w:spacing w:before="220"/>
        <w:ind w:firstLine="540"/>
        <w:jc w:val="both"/>
      </w:pPr>
      <w:r>
        <w:t>Наименование государственной услуги - "Предоставление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52B10" w:rsidRDefault="00452B10">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452B10" w:rsidRDefault="00452B10">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452B10" w:rsidRDefault="00452B10">
      <w:pPr>
        <w:pStyle w:val="ConsPlusTitle"/>
        <w:spacing w:before="220"/>
        <w:ind w:firstLine="540"/>
        <w:jc w:val="both"/>
        <w:outlineLvl w:val="2"/>
      </w:pPr>
      <w:r>
        <w:t>2.3. Описание результата предоставления государственной услуги.</w:t>
      </w:r>
    </w:p>
    <w:p w:rsidR="00452B10" w:rsidRDefault="00452B10">
      <w:pPr>
        <w:pStyle w:val="ConsPlusNormal"/>
        <w:spacing w:before="220"/>
        <w:ind w:firstLine="540"/>
        <w:jc w:val="both"/>
      </w:pPr>
      <w:r>
        <w:t>Результатами предоставления государственной услуги являются:</w:t>
      </w:r>
    </w:p>
    <w:p w:rsidR="00452B10" w:rsidRDefault="00452B10">
      <w:pPr>
        <w:pStyle w:val="ConsPlusNormal"/>
        <w:spacing w:before="220"/>
        <w:ind w:firstLine="540"/>
        <w:jc w:val="both"/>
      </w:pPr>
      <w:r>
        <w:t>направление (выдача) проекта договора аренды земельного участка;</w:t>
      </w:r>
    </w:p>
    <w:p w:rsidR="00452B10" w:rsidRDefault="00452B10">
      <w:pPr>
        <w:pStyle w:val="ConsPlusNormal"/>
        <w:spacing w:before="220"/>
        <w:ind w:firstLine="540"/>
        <w:jc w:val="both"/>
      </w:pPr>
      <w:r>
        <w:t>направление (выдача) проекта договора купли-продажи земельного участка;</w:t>
      </w:r>
    </w:p>
    <w:p w:rsidR="00452B10" w:rsidRDefault="00452B10">
      <w:pPr>
        <w:pStyle w:val="ConsPlusNormal"/>
        <w:spacing w:before="220"/>
        <w:ind w:firstLine="540"/>
        <w:jc w:val="both"/>
      </w:pPr>
      <w:r>
        <w:t>направление (выдача) решения о предварительном согласовании предоставления земельного участка;</w:t>
      </w:r>
    </w:p>
    <w:p w:rsidR="00452B10" w:rsidRDefault="00452B10">
      <w:pPr>
        <w:pStyle w:val="ConsPlusNormal"/>
        <w:spacing w:before="220"/>
        <w:ind w:firstLine="540"/>
        <w:jc w:val="both"/>
      </w:pPr>
      <w:r>
        <w:t>направление (выдача) письма об отказе в предоставлении государственной услуги.</w:t>
      </w:r>
    </w:p>
    <w:p w:rsidR="00452B10" w:rsidRDefault="00452B10">
      <w:pPr>
        <w:pStyle w:val="ConsPlusTitle"/>
        <w:spacing w:before="220"/>
        <w:ind w:firstLine="540"/>
        <w:jc w:val="both"/>
        <w:outlineLvl w:val="2"/>
      </w:pPr>
      <w:bookmarkStart w:id="1" w:name="P89"/>
      <w:bookmarkEnd w:id="1"/>
      <w:r>
        <w:t>2.4. Срок предоставления государственной услуги.</w:t>
      </w:r>
    </w:p>
    <w:p w:rsidR="00452B10" w:rsidRDefault="00452B10">
      <w:pPr>
        <w:pStyle w:val="ConsPlusNormal"/>
        <w:spacing w:before="220"/>
        <w:ind w:firstLine="540"/>
        <w:jc w:val="both"/>
      </w:pPr>
      <w:r>
        <w:lastRenderedPageBreak/>
        <w:t>Срок предоставления государственной услуги не должен превышать 74 календарных дней со дня поступления заявления в министерство.</w:t>
      </w:r>
    </w:p>
    <w:p w:rsidR="00452B10" w:rsidRDefault="00452B10">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452B10" w:rsidRDefault="00452B10">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452B10" w:rsidRDefault="00452B10">
      <w:pPr>
        <w:pStyle w:val="ConsPlusTitle"/>
        <w:spacing w:before="220"/>
        <w:ind w:firstLine="540"/>
        <w:jc w:val="both"/>
        <w:outlineLvl w:val="2"/>
      </w:pPr>
      <w:bookmarkStart w:id="2" w:name="P93"/>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452B10" w:rsidRDefault="00452B10">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452B10" w:rsidRDefault="00452B10">
      <w:pPr>
        <w:pStyle w:val="ConsPlusNormal"/>
        <w:spacing w:before="220"/>
        <w:ind w:firstLine="540"/>
        <w:jc w:val="both"/>
      </w:pPr>
      <w:r>
        <w:t xml:space="preserve">2.6.1. </w:t>
      </w:r>
      <w:hyperlink w:anchor="P348" w:history="1">
        <w:r>
          <w:rPr>
            <w:color w:val="0000FF"/>
          </w:rPr>
          <w:t>Заявление</w:t>
        </w:r>
      </w:hyperlink>
      <w:r>
        <w:t xml:space="preserve"> о предоставлении государственной услуги согласно приложению, в котором должны быть указаны:</w:t>
      </w:r>
    </w:p>
    <w:p w:rsidR="00452B10" w:rsidRDefault="00452B10">
      <w:pPr>
        <w:pStyle w:val="ConsPlusNormal"/>
        <w:spacing w:before="220"/>
        <w:ind w:firstLine="540"/>
        <w:jc w:val="both"/>
      </w:pPr>
      <w:r>
        <w:t>фамилия, имя, отчество (последнее - при наличии), место жительства и реквизиты документа, удостоверяющего личность заявителя, - для физического лица;</w:t>
      </w:r>
    </w:p>
    <w:p w:rsidR="00452B10" w:rsidRDefault="00452B10">
      <w:pPr>
        <w:pStyle w:val="ConsPlusNormal"/>
        <w:spacing w:before="220"/>
        <w:ind w:firstLine="540"/>
        <w:jc w:val="both"/>
      </w:pPr>
      <w:r>
        <w:t>фамилия, имя, отчество (последнее - при наличии), место жительства индивидуального предпринимателя, реквизиты документа, удостоверяющего личность,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(далее - ЕГРИП);</w:t>
      </w:r>
    </w:p>
    <w:p w:rsidR="00452B10" w:rsidRDefault="00452B10">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452B10" w:rsidRDefault="00452B10">
      <w:pPr>
        <w:pStyle w:val="ConsPlusNormal"/>
        <w:spacing w:before="220"/>
        <w:ind w:firstLine="540"/>
        <w:jc w:val="both"/>
      </w:pPr>
      <w:r>
        <w:t>кадастровый номер испрашиваемого земельного участка;</w:t>
      </w:r>
    </w:p>
    <w:p w:rsidR="00452B10" w:rsidRDefault="00452B10">
      <w:pPr>
        <w:pStyle w:val="ConsPlusNormal"/>
        <w:spacing w:before="220"/>
        <w:ind w:firstLine="540"/>
        <w:jc w:val="both"/>
      </w:pPr>
      <w:r>
        <w:t>основание и вид права предоставления испрашиваемого земельного участка;</w:t>
      </w:r>
    </w:p>
    <w:p w:rsidR="00452B10" w:rsidRDefault="00452B10">
      <w:pPr>
        <w:pStyle w:val="ConsPlusNormal"/>
        <w:spacing w:before="220"/>
        <w:ind w:firstLine="540"/>
        <w:jc w:val="both"/>
      </w:pPr>
      <w:r>
        <w:t>реквизиты решения о предварительном согласовании предоставления испрашиваемого земельного участка в случае, если испрашиваемый земельный участок образовывался или его границы уточнялись на основании данного решения;</w:t>
      </w:r>
    </w:p>
    <w:p w:rsidR="00452B10" w:rsidRDefault="00452B10">
      <w:pPr>
        <w:pStyle w:val="ConsPlusNormal"/>
        <w:spacing w:before="220"/>
        <w:ind w:firstLine="540"/>
        <w:jc w:val="both"/>
      </w:pPr>
      <w:r>
        <w:t>цель использования испрашиваемого земельного участка;</w:t>
      </w:r>
    </w:p>
    <w:p w:rsidR="00452B10" w:rsidRDefault="00452B10">
      <w:pPr>
        <w:pStyle w:val="ConsPlusNormal"/>
        <w:spacing w:before="220"/>
        <w:ind w:firstLine="540"/>
        <w:jc w:val="both"/>
      </w:pPr>
      <w:r>
        <w:t>почтовый адрес и (или) адрес электронной почты, контактный телефон для связи с заявителем.</w:t>
      </w:r>
    </w:p>
    <w:p w:rsidR="00452B10" w:rsidRDefault="00452B10">
      <w:pPr>
        <w:pStyle w:val="ConsPlusNormal"/>
        <w:spacing w:before="220"/>
        <w:ind w:firstLine="540"/>
        <w:jc w:val="both"/>
      </w:pPr>
      <w:r>
        <w:t>2.6.2. Копию документа, удостоверяющего личность заявителя - физического лица.</w:t>
      </w:r>
    </w:p>
    <w:p w:rsidR="00452B10" w:rsidRDefault="00452B10">
      <w:pPr>
        <w:pStyle w:val="ConsPlusNormal"/>
        <w:spacing w:before="220"/>
        <w:ind w:firstLine="540"/>
        <w:jc w:val="both"/>
      </w:pPr>
      <w:r>
        <w:t>2.6.3. Копию документа, удостоверяющего личность представителя заявителя.</w:t>
      </w:r>
    </w:p>
    <w:p w:rsidR="00452B10" w:rsidRDefault="00452B10">
      <w:pPr>
        <w:pStyle w:val="ConsPlusNormal"/>
        <w:spacing w:before="220"/>
        <w:ind w:firstLine="540"/>
        <w:jc w:val="both"/>
      </w:pPr>
      <w:r>
        <w:t xml:space="preserve">2.6.4. Документ, подтверждающий полномочия представителя действовать от имени заявителя, - доверенность, оформленная в соответствии с законодательством Российской Федерации. Доверенность в обязательном порядке должна содержать наименование, дату выдачи, паспортные данные доверителя, подпись и расшифровку подписи доверителя, паспортные </w:t>
      </w:r>
      <w:r>
        <w:lastRenderedPageBreak/>
        <w:t>данные доверенного лица, подпись и расшифровку подписи доверенного лица, полномочие на подачу заявления.</w:t>
      </w:r>
    </w:p>
    <w:p w:rsidR="00452B10" w:rsidRDefault="00452B10">
      <w:pPr>
        <w:pStyle w:val="ConsPlusNormal"/>
        <w:spacing w:before="220"/>
        <w:ind w:firstLine="540"/>
        <w:jc w:val="both"/>
      </w:pPr>
      <w:r>
        <w:t>2.6.5.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(далее - схема).</w:t>
      </w:r>
    </w:p>
    <w:p w:rsidR="00452B10" w:rsidRDefault="00452B10">
      <w:pPr>
        <w:pStyle w:val="ConsPlusNormal"/>
        <w:spacing w:before="220"/>
        <w:ind w:firstLine="540"/>
        <w:jc w:val="both"/>
      </w:pPr>
      <w:r>
        <w:t>Подготовка схемы осуществляется в форме электронного документа. 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2B10" w:rsidRDefault="00452B10">
      <w:pPr>
        <w:pStyle w:val="ConsPlusNormal"/>
        <w:spacing w:before="220"/>
        <w:ind w:firstLine="540"/>
        <w:jc w:val="both"/>
      </w:pPr>
      <w:r>
        <w:t>2.6.6.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452B10" w:rsidRDefault="00452B10">
      <w:pPr>
        <w:pStyle w:val="ConsPlusNormal"/>
        <w:spacing w:before="220"/>
        <w:ind w:firstLine="540"/>
        <w:jc w:val="both"/>
      </w:pPr>
      <w:r>
        <w:t>2.6.7.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2B10" w:rsidRDefault="00452B10">
      <w:pPr>
        <w:pStyle w:val="ConsPlusTitle"/>
        <w:spacing w:before="220"/>
        <w:ind w:firstLine="540"/>
        <w:jc w:val="both"/>
        <w:outlineLvl w:val="2"/>
      </w:pPr>
      <w:bookmarkStart w:id="3" w:name="P111"/>
      <w:bookmarkEnd w:id="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452B10" w:rsidRDefault="00452B10">
      <w:pPr>
        <w:pStyle w:val="ConsPlusNormal"/>
        <w:spacing w:before="220"/>
        <w:ind w:firstLine="540"/>
        <w:jc w:val="both"/>
      </w:pPr>
      <w:bookmarkStart w:id="4" w:name="P112"/>
      <w:bookmarkEnd w:id="4"/>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452B10" w:rsidRDefault="00452B10">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испрашиваемого земельного участка;</w:t>
      </w:r>
    </w:p>
    <w:p w:rsidR="00452B10" w:rsidRDefault="00452B10">
      <w:pPr>
        <w:pStyle w:val="ConsPlusNormal"/>
        <w:spacing w:before="220"/>
        <w:ind w:firstLine="540"/>
        <w:jc w:val="both"/>
      </w:pPr>
      <w:r>
        <w:t>выписку из ЕГРЮЛ о юридическом лице, являющемся заявителем (для юридических лиц);</w:t>
      </w:r>
    </w:p>
    <w:p w:rsidR="00452B10" w:rsidRDefault="00452B10">
      <w:pPr>
        <w:pStyle w:val="ConsPlusNormal"/>
        <w:spacing w:before="220"/>
        <w:ind w:firstLine="540"/>
        <w:jc w:val="both"/>
      </w:pPr>
      <w:r>
        <w:t>выписку из ЕГРИП об индивидуальном предпринимателе, являющемся заявителем (для индивидуальных предпринимателей).</w:t>
      </w:r>
    </w:p>
    <w:p w:rsidR="00452B10" w:rsidRDefault="00452B10">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452B10" w:rsidRDefault="00452B10">
      <w:pPr>
        <w:pStyle w:val="ConsPlusNormal"/>
        <w:spacing w:before="220"/>
        <w:ind w:firstLine="540"/>
        <w:jc w:val="both"/>
      </w:pPr>
      <w:r>
        <w:t xml:space="preserve">2.7.3. В случае если заявитель не представил указанные в </w:t>
      </w:r>
      <w:hyperlink w:anchor="P112" w:history="1">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452B10" w:rsidRDefault="00452B10">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93" w:history="1">
        <w:r>
          <w:rPr>
            <w:color w:val="0000FF"/>
          </w:rPr>
          <w:t>подразделами 2.6</w:t>
        </w:r>
      </w:hyperlink>
      <w:r>
        <w:t xml:space="preserve"> и </w:t>
      </w:r>
      <w:hyperlink w:anchor="P111"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 (допускается использование усиленной квалифицированной электронной подписи).</w:t>
      </w:r>
    </w:p>
    <w:p w:rsidR="00452B10" w:rsidRDefault="00452B10">
      <w:pPr>
        <w:pStyle w:val="ConsPlusTitle"/>
        <w:spacing w:before="220"/>
        <w:ind w:firstLine="540"/>
        <w:jc w:val="both"/>
        <w:outlineLvl w:val="2"/>
      </w:pPr>
      <w:r>
        <w:t>2.8. Указание на запрет требовать от заявителя представления документов.</w:t>
      </w:r>
    </w:p>
    <w:p w:rsidR="00452B10" w:rsidRDefault="00452B10">
      <w:pPr>
        <w:pStyle w:val="ConsPlusNormal"/>
        <w:spacing w:before="220"/>
        <w:ind w:firstLine="540"/>
        <w:jc w:val="both"/>
      </w:pPr>
      <w:r>
        <w:lastRenderedPageBreak/>
        <w:t>При предоставлении государственной услуги запрещается требовать от заявителя:</w:t>
      </w:r>
    </w:p>
    <w:p w:rsidR="00452B10" w:rsidRDefault="00452B10">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452B10" w:rsidRDefault="00452B1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27.07.2010 N 210-ФЗ;</w:t>
      </w:r>
    </w:p>
    <w:p w:rsidR="00452B10" w:rsidRDefault="00452B1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27.07.2010 N 210-ФЗ;</w:t>
      </w:r>
    </w:p>
    <w:p w:rsidR="00452B10" w:rsidRDefault="00452B1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от 27.07.2010 N 210-ФЗ;</w:t>
      </w:r>
    </w:p>
    <w:p w:rsidR="00452B10" w:rsidRDefault="00452B10">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52B10" w:rsidRDefault="00452B10">
      <w:pPr>
        <w:pStyle w:val="ConsPlusTitle"/>
        <w:spacing w:before="220"/>
        <w:ind w:firstLine="540"/>
        <w:jc w:val="both"/>
        <w:outlineLvl w:val="2"/>
      </w:pPr>
      <w:bookmarkStart w:id="5" w:name="P126"/>
      <w:bookmarkEnd w:id="5"/>
      <w:r>
        <w:t>2.9. Исчерпывающий перечень оснований для отказа в приеме документов, необходимых для предоставления государственной услуги.</w:t>
      </w:r>
    </w:p>
    <w:p w:rsidR="00452B10" w:rsidRDefault="00452B10">
      <w:pPr>
        <w:pStyle w:val="ConsPlusNormal"/>
        <w:spacing w:before="220"/>
        <w:ind w:firstLine="540"/>
        <w:jc w:val="both"/>
      </w:pPr>
      <w:r>
        <w:t>Основаниями для отказа в приеме документов, необходимых для предоставления государственной услуги, являются:</w:t>
      </w:r>
    </w:p>
    <w:p w:rsidR="00452B10" w:rsidRDefault="00452B10">
      <w:pPr>
        <w:pStyle w:val="ConsPlusNormal"/>
        <w:spacing w:before="220"/>
        <w:ind w:firstLine="540"/>
        <w:jc w:val="both"/>
      </w:pPr>
      <w:r>
        <w:t>2.9.1. В заявлении не указаны фамилия, имя, отчество (последнее - при наличии) и паспортные данные заявителя - физического лица либо наименование заявителя - юридического лица и идентификационный номер налогоплательщика юридического лица, индивидуального предпринимателя, почтовый адрес.</w:t>
      </w:r>
    </w:p>
    <w:p w:rsidR="00452B10" w:rsidRDefault="00452B10">
      <w:pPr>
        <w:pStyle w:val="ConsPlusNormal"/>
        <w:spacing w:before="220"/>
        <w:ind w:firstLine="540"/>
        <w:jc w:val="both"/>
      </w:pPr>
      <w:r>
        <w:t>2.9.2. Текст заявления не поддается прочтению.</w:t>
      </w:r>
    </w:p>
    <w:p w:rsidR="00452B10" w:rsidRDefault="00452B10">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452B10" w:rsidRDefault="00452B10">
      <w:pPr>
        <w:pStyle w:val="ConsPlusNormal"/>
        <w:spacing w:before="220"/>
        <w:ind w:firstLine="540"/>
        <w:jc w:val="both"/>
      </w:pPr>
      <w:r>
        <w:t>2.9.4. Документы исполнены карандашом.</w:t>
      </w:r>
    </w:p>
    <w:p w:rsidR="00452B10" w:rsidRDefault="00452B10">
      <w:pPr>
        <w:pStyle w:val="ConsPlusNormal"/>
        <w:spacing w:before="220"/>
        <w:ind w:firstLine="540"/>
        <w:jc w:val="both"/>
      </w:pPr>
      <w:r>
        <w:t>2.9.5. Документы имеют повреждения, которые не позволяют однозначно истолковать их содержание.</w:t>
      </w:r>
    </w:p>
    <w:p w:rsidR="00452B10" w:rsidRDefault="00452B10">
      <w:pPr>
        <w:pStyle w:val="ConsPlusTitle"/>
        <w:spacing w:before="220"/>
        <w:ind w:firstLine="540"/>
        <w:jc w:val="both"/>
        <w:outlineLvl w:val="2"/>
      </w:pPr>
      <w:bookmarkStart w:id="6" w:name="P133"/>
      <w:bookmarkEnd w:id="6"/>
      <w:r>
        <w:t>2.10. Перечень оснований для возврата заявления без рассмотрения.</w:t>
      </w:r>
    </w:p>
    <w:p w:rsidR="00452B10" w:rsidRDefault="00452B10">
      <w:pPr>
        <w:pStyle w:val="ConsPlusNormal"/>
        <w:spacing w:before="220"/>
        <w:ind w:firstLine="540"/>
        <w:jc w:val="both"/>
      </w:pPr>
      <w:r>
        <w:t>Заявление возвращается заявителю без рассмотрения по следующим основаниям:</w:t>
      </w:r>
    </w:p>
    <w:p w:rsidR="00452B10" w:rsidRDefault="00452B10">
      <w:pPr>
        <w:pStyle w:val="ConsPlusNormal"/>
        <w:spacing w:before="220"/>
        <w:ind w:firstLine="540"/>
        <w:jc w:val="both"/>
      </w:pPr>
      <w:r>
        <w:t xml:space="preserve">2.10.1. Заявление и прилагаемые к нему документы не соответствуют требованиям, </w:t>
      </w:r>
      <w:r>
        <w:lastRenderedPageBreak/>
        <w:t xml:space="preserve">предусмотренным </w:t>
      </w:r>
      <w:hyperlink w:anchor="P93" w:history="1">
        <w:r>
          <w:rPr>
            <w:color w:val="0000FF"/>
          </w:rPr>
          <w:t>подразделом 2.6</w:t>
        </w:r>
      </w:hyperlink>
      <w:r>
        <w:t xml:space="preserve"> настоящего Административного регламента.</w:t>
      </w:r>
    </w:p>
    <w:p w:rsidR="00452B10" w:rsidRDefault="00452B10">
      <w:pPr>
        <w:pStyle w:val="ConsPlusNormal"/>
        <w:spacing w:before="220"/>
        <w:ind w:firstLine="540"/>
        <w:jc w:val="both"/>
      </w:pPr>
      <w:r>
        <w:t xml:space="preserve">2.10.2. К заявлению не приложены документы, представляемые в соответствии с </w:t>
      </w:r>
      <w:hyperlink w:anchor="P93" w:history="1">
        <w:r>
          <w:rPr>
            <w:color w:val="0000FF"/>
          </w:rPr>
          <w:t>подразделом 2.6</w:t>
        </w:r>
      </w:hyperlink>
      <w:r>
        <w:t xml:space="preserve"> настоящего Административного регламента.</w:t>
      </w:r>
    </w:p>
    <w:p w:rsidR="00452B10" w:rsidRDefault="00452B10">
      <w:pPr>
        <w:pStyle w:val="ConsPlusNormal"/>
        <w:spacing w:before="220"/>
        <w:ind w:firstLine="540"/>
        <w:jc w:val="both"/>
      </w:pPr>
      <w:r>
        <w:t>2.10.3. Министерство не является органом, уполномоченным на распоряжение земельным участком, в отношении которого подано заявление.</w:t>
      </w:r>
    </w:p>
    <w:p w:rsidR="00452B10" w:rsidRDefault="00452B10">
      <w:pPr>
        <w:pStyle w:val="ConsPlusTitle"/>
        <w:spacing w:before="220"/>
        <w:ind w:firstLine="540"/>
        <w:jc w:val="both"/>
        <w:outlineLvl w:val="2"/>
      </w:pPr>
      <w:bookmarkStart w:id="7" w:name="P138"/>
      <w:bookmarkEnd w:id="7"/>
      <w:r>
        <w:t>2.11. Исчерпывающий перечень оснований для приостановления предоставления государственной услуги.</w:t>
      </w:r>
    </w:p>
    <w:p w:rsidR="00452B10" w:rsidRDefault="00452B10">
      <w:pPr>
        <w:pStyle w:val="ConsPlusNormal"/>
        <w:spacing w:before="220"/>
        <w:ind w:firstLine="540"/>
        <w:jc w:val="both"/>
      </w:pPr>
      <w:r>
        <w:t>Предоставление государственной услуги приостанавливается, если на дату поступления в министерство заявления и прилагаемой к этому заявлению схемы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52B10" w:rsidRDefault="00452B10">
      <w:pPr>
        <w:pStyle w:val="ConsPlusNormal"/>
        <w:spacing w:before="220"/>
        <w:ind w:firstLine="540"/>
        <w:jc w:val="both"/>
      </w:pPr>
      <w:r>
        <w:t>Срок рассмотрения заявления в этом случае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2B10" w:rsidRDefault="00452B10">
      <w:pPr>
        <w:pStyle w:val="ConsPlusTitle"/>
        <w:spacing w:before="220"/>
        <w:ind w:firstLine="540"/>
        <w:jc w:val="both"/>
        <w:outlineLvl w:val="2"/>
      </w:pPr>
      <w:bookmarkStart w:id="8" w:name="P141"/>
      <w:bookmarkEnd w:id="8"/>
      <w:r>
        <w:t>2.12. Исчерпывающий перечень оснований для отказа в предоставлении государственной услуги.</w:t>
      </w:r>
    </w:p>
    <w:p w:rsidR="00452B10" w:rsidRDefault="00452B10">
      <w:pPr>
        <w:pStyle w:val="ConsPlusNormal"/>
        <w:spacing w:before="220"/>
        <w:ind w:firstLine="540"/>
        <w:jc w:val="both"/>
      </w:pPr>
      <w:r>
        <w:t>В предоставлении государственной услуги отказывается в следующих случаях:</w:t>
      </w:r>
    </w:p>
    <w:p w:rsidR="00452B10" w:rsidRDefault="00452B10">
      <w:pPr>
        <w:pStyle w:val="ConsPlusNormal"/>
        <w:spacing w:before="220"/>
        <w:ind w:firstLine="540"/>
        <w:jc w:val="both"/>
      </w:pPr>
      <w:r>
        <w:t xml:space="preserve">2.12.1. Схема не соответствует форме, формату или требованиям к ее подготовке, которые установлены в соответствии с </w:t>
      </w:r>
      <w:hyperlink r:id="rId20" w:history="1">
        <w:r>
          <w:rPr>
            <w:color w:val="0000FF"/>
          </w:rPr>
          <w:t>пунктом 12 статьи 11.10</w:t>
        </w:r>
      </w:hyperlink>
      <w:r>
        <w:t xml:space="preserve"> Земельного кодекса Российской Федерации.</w:t>
      </w:r>
    </w:p>
    <w:p w:rsidR="00452B10" w:rsidRDefault="00452B10">
      <w:pPr>
        <w:pStyle w:val="ConsPlusNormal"/>
        <w:spacing w:before="220"/>
        <w:ind w:firstLine="540"/>
        <w:jc w:val="both"/>
      </w:pPr>
      <w:r>
        <w:t>2.12.2. Местоположение земельного участка, образование которого предусмотрено схемой, полностью или частично совпадает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52B10" w:rsidRDefault="00452B10">
      <w:pPr>
        <w:pStyle w:val="ConsPlusNormal"/>
        <w:spacing w:before="220"/>
        <w:ind w:firstLine="540"/>
        <w:jc w:val="both"/>
      </w:pPr>
      <w:r>
        <w:t xml:space="preserve">2.12.3. Разработка схемы выполнена с нарушением предусмотренных </w:t>
      </w:r>
      <w:hyperlink r:id="rId21" w:history="1">
        <w:r>
          <w:rPr>
            <w:color w:val="0000FF"/>
          </w:rPr>
          <w:t>статьей 11.9</w:t>
        </w:r>
      </w:hyperlink>
      <w:r>
        <w:t xml:space="preserve"> Земельного кодекса Российской Федерации требований к образуемым земельным участкам.</w:t>
      </w:r>
    </w:p>
    <w:p w:rsidR="00452B10" w:rsidRDefault="00452B10">
      <w:pPr>
        <w:pStyle w:val="ConsPlusNormal"/>
        <w:spacing w:before="220"/>
        <w:ind w:firstLine="540"/>
        <w:jc w:val="both"/>
      </w:pPr>
      <w:r>
        <w:t>2.12.4. Схема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452B10" w:rsidRDefault="00452B10">
      <w:pPr>
        <w:pStyle w:val="ConsPlusNormal"/>
        <w:spacing w:before="220"/>
        <w:ind w:firstLine="540"/>
        <w:jc w:val="both"/>
      </w:pPr>
      <w:r>
        <w:t>2.12.5.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52B10" w:rsidRDefault="00452B10">
      <w:pPr>
        <w:pStyle w:val="ConsPlusNormal"/>
        <w:spacing w:before="220"/>
        <w:ind w:firstLine="540"/>
        <w:jc w:val="both"/>
      </w:pPr>
      <w:r>
        <w:t>2.12.6.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2B10" w:rsidRDefault="00452B10">
      <w:pPr>
        <w:pStyle w:val="ConsPlusNormal"/>
        <w:spacing w:before="220"/>
        <w:ind w:firstLine="540"/>
        <w:jc w:val="both"/>
      </w:pPr>
      <w:r>
        <w:t>2.12.7.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2B10" w:rsidRDefault="00452B10">
      <w:pPr>
        <w:pStyle w:val="ConsPlusNormal"/>
        <w:spacing w:before="220"/>
        <w:ind w:firstLine="540"/>
        <w:jc w:val="both"/>
      </w:pPr>
      <w:r>
        <w:t>2.12.8.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452B10" w:rsidRDefault="00452B10">
      <w:pPr>
        <w:pStyle w:val="ConsPlusNormal"/>
        <w:spacing w:before="220"/>
        <w:ind w:firstLine="540"/>
        <w:jc w:val="both"/>
      </w:pPr>
      <w:r>
        <w:t xml:space="preserve">2.12.9.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lastRenderedPageBreak/>
        <w:t xml:space="preserve">основании сервитута, публичного сервитута, или объекты, размещенные в соответствии со </w:t>
      </w:r>
      <w:hyperlink r:id="rId22" w:history="1">
        <w:r>
          <w:rPr>
            <w:color w:val="0000FF"/>
          </w:rPr>
          <w:t>статьей 39.36</w:t>
        </w:r>
      </w:hyperlink>
      <w:r>
        <w:t xml:space="preserve"> Земельного кодекса Российской Федерации,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Pr>
            <w:color w:val="0000FF"/>
          </w:rPr>
          <w:t>частью 11 статьи 55.32</w:t>
        </w:r>
      </w:hyperlink>
      <w:r>
        <w:t xml:space="preserve"> Градостроительного кодекса Российской Федерации.</w:t>
      </w:r>
    </w:p>
    <w:p w:rsidR="00452B10" w:rsidRDefault="00452B10">
      <w:pPr>
        <w:pStyle w:val="ConsPlusNormal"/>
        <w:spacing w:before="220"/>
        <w:ind w:firstLine="540"/>
        <w:jc w:val="both"/>
      </w:pPr>
      <w:r>
        <w:t xml:space="preserve">2.12.10.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w:t>
      </w:r>
    </w:p>
    <w:p w:rsidR="00452B10" w:rsidRDefault="00452B10">
      <w:pPr>
        <w:pStyle w:val="ConsPlusNormal"/>
        <w:spacing w:before="220"/>
        <w:ind w:firstLine="540"/>
        <w:jc w:val="both"/>
      </w:pPr>
      <w:r>
        <w:t>2.12.11.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2B10" w:rsidRDefault="00452B10">
      <w:pPr>
        <w:pStyle w:val="ConsPlusNormal"/>
        <w:spacing w:before="220"/>
        <w:ind w:firstLine="540"/>
        <w:jc w:val="both"/>
      </w:pPr>
      <w:r>
        <w:t>2.12.12.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w:t>
      </w:r>
    </w:p>
    <w:p w:rsidR="00452B10" w:rsidRDefault="00452B10">
      <w:pPr>
        <w:pStyle w:val="ConsPlusNormal"/>
        <w:spacing w:before="220"/>
        <w:ind w:firstLine="540"/>
        <w:jc w:val="both"/>
      </w:pPr>
      <w:r>
        <w:t>2.12.13.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w:t>
      </w:r>
    </w:p>
    <w:p w:rsidR="00452B10" w:rsidRDefault="00452B10">
      <w:pPr>
        <w:pStyle w:val="ConsPlusNormal"/>
        <w:spacing w:before="220"/>
        <w:ind w:firstLine="540"/>
        <w:jc w:val="both"/>
      </w:pPr>
      <w:r>
        <w:t>2.12.14.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452B10" w:rsidRDefault="00452B10">
      <w:pPr>
        <w:pStyle w:val="ConsPlusNormal"/>
        <w:spacing w:before="220"/>
        <w:ind w:firstLine="540"/>
        <w:jc w:val="both"/>
      </w:pPr>
      <w:r>
        <w:t>2.12.15.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федерального значения, объектов регионального значения или объектов местного значения.</w:t>
      </w:r>
    </w:p>
    <w:p w:rsidR="00452B10" w:rsidRDefault="00452B10">
      <w:pPr>
        <w:pStyle w:val="ConsPlusNormal"/>
        <w:spacing w:before="220"/>
        <w:ind w:firstLine="540"/>
        <w:jc w:val="both"/>
      </w:pPr>
      <w:r>
        <w:t xml:space="preserve">2.12.16.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Pr>
            <w:color w:val="0000FF"/>
          </w:rPr>
          <w:t>пунктом 19 статьи 39.11</w:t>
        </w:r>
      </w:hyperlink>
      <w:r>
        <w:t xml:space="preserve"> Земельного кодекса Российской Федерации.</w:t>
      </w:r>
    </w:p>
    <w:p w:rsidR="00452B10" w:rsidRDefault="00452B10">
      <w:pPr>
        <w:pStyle w:val="ConsPlusNormal"/>
        <w:spacing w:before="220"/>
        <w:ind w:firstLine="540"/>
        <w:jc w:val="both"/>
      </w:pPr>
      <w:r>
        <w:t xml:space="preserve">2.12.17. В отношении земельного участка, указанного в заявлении, поступило предусмотренное </w:t>
      </w:r>
      <w:hyperlink r:id="rId2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Pr>
            <w:color w:val="0000FF"/>
          </w:rPr>
          <w:t>пунктом 8 статьи 39.11</w:t>
        </w:r>
      </w:hyperlink>
      <w:r>
        <w:t xml:space="preserve"> Земельного кодекса Российской Федерации.</w:t>
      </w:r>
    </w:p>
    <w:p w:rsidR="00452B10" w:rsidRDefault="00452B10">
      <w:pPr>
        <w:pStyle w:val="ConsPlusNormal"/>
        <w:spacing w:before="220"/>
        <w:ind w:firstLine="540"/>
        <w:jc w:val="both"/>
      </w:pPr>
      <w:r>
        <w:t xml:space="preserve">2.12.18. В отношении земельного участка, указанного в заявлении, опубликовано и размещено в соответствии с </w:t>
      </w:r>
      <w:hyperlink r:id="rId2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2B10" w:rsidRDefault="00452B10">
      <w:pPr>
        <w:pStyle w:val="ConsPlusNormal"/>
        <w:spacing w:before="220"/>
        <w:ind w:firstLine="540"/>
        <w:jc w:val="both"/>
      </w:pPr>
      <w:r>
        <w:t xml:space="preserve">2.12.19. Разрешенное использование земельного участка не соответствует целям </w:t>
      </w:r>
      <w:r>
        <w:lastRenderedPageBreak/>
        <w:t>использования такого земельного участка, указанным в заявлении о предоставлении земельного участка, за исключением случая, если подано заявление о предварительном согласовании предоставления земельного участка, который предстоит образовать.</w:t>
      </w:r>
    </w:p>
    <w:p w:rsidR="00452B10" w:rsidRDefault="00452B10">
      <w:pPr>
        <w:pStyle w:val="ConsPlusNormal"/>
        <w:spacing w:before="220"/>
        <w:ind w:firstLine="540"/>
        <w:jc w:val="both"/>
      </w:pPr>
      <w:r>
        <w:t>2.12.20.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2B10" w:rsidRDefault="00452B10">
      <w:pPr>
        <w:pStyle w:val="ConsPlusNormal"/>
        <w:spacing w:before="220"/>
        <w:ind w:firstLine="540"/>
        <w:jc w:val="both"/>
      </w:pPr>
      <w:r>
        <w:t>2.12.21.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2B10" w:rsidRDefault="00452B10">
      <w:pPr>
        <w:pStyle w:val="ConsPlusNormal"/>
        <w:spacing w:before="220"/>
        <w:ind w:firstLine="540"/>
        <w:jc w:val="both"/>
      </w:pPr>
      <w:r>
        <w:t>2.12.22.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2B10" w:rsidRDefault="00452B10">
      <w:pPr>
        <w:pStyle w:val="ConsPlusNormal"/>
        <w:spacing w:before="220"/>
        <w:ind w:firstLine="540"/>
        <w:jc w:val="both"/>
      </w:pPr>
      <w:r>
        <w:t>2.12.23. Предоставление земельного участка на заявленном виде права не допускается.</w:t>
      </w:r>
    </w:p>
    <w:p w:rsidR="00452B10" w:rsidRDefault="00452B10">
      <w:pPr>
        <w:pStyle w:val="ConsPlusNormal"/>
        <w:spacing w:before="220"/>
        <w:ind w:firstLine="540"/>
        <w:jc w:val="both"/>
      </w:pPr>
      <w:r>
        <w:t>2.12.24. В отношении земельного участка, указанного в заявлении, не установлен вид разрешенного использования, за исключением случая, если подано заявление о предварительном согласовании предоставления земельного участка.</w:t>
      </w:r>
    </w:p>
    <w:p w:rsidR="00452B10" w:rsidRDefault="00452B10">
      <w:pPr>
        <w:pStyle w:val="ConsPlusNormal"/>
        <w:spacing w:before="220"/>
        <w:ind w:firstLine="540"/>
        <w:jc w:val="both"/>
      </w:pPr>
      <w:r>
        <w:t>2.12.25. Указанный в заявлении земельный участок не отнесен к определенной категории земель, за исключением случая, если подано заявление о предварительном согласовании предоставления земельного участка.</w:t>
      </w:r>
    </w:p>
    <w:p w:rsidR="00452B10" w:rsidRDefault="00452B10">
      <w:pPr>
        <w:pStyle w:val="ConsPlusNormal"/>
        <w:spacing w:before="220"/>
        <w:ind w:firstLine="540"/>
        <w:jc w:val="both"/>
      </w:pPr>
      <w:r>
        <w:t>2.12.26.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лицо, не указанное в этом решении.</w:t>
      </w:r>
    </w:p>
    <w:p w:rsidR="00452B10" w:rsidRDefault="00452B10">
      <w:pPr>
        <w:pStyle w:val="ConsPlusNormal"/>
        <w:spacing w:before="220"/>
        <w:ind w:firstLine="540"/>
        <w:jc w:val="both"/>
      </w:pPr>
      <w:r>
        <w:t xml:space="preserve">2.12.27. Границы земельного участка, указанного в заявлении, подлежат уточнению в соответствии с Федеральным </w:t>
      </w:r>
      <w:hyperlink r:id="rId30" w:history="1">
        <w:r>
          <w:rPr>
            <w:color w:val="0000FF"/>
          </w:rPr>
          <w:t>законом</w:t>
        </w:r>
      </w:hyperlink>
      <w:r>
        <w:t xml:space="preserve"> от 13.07.2015 N 218-ФЗ "О государственной регистрации недвижимости".</w:t>
      </w:r>
    </w:p>
    <w:p w:rsidR="00452B10" w:rsidRDefault="00452B10">
      <w:pPr>
        <w:pStyle w:val="ConsPlusNormal"/>
        <w:spacing w:before="220"/>
        <w:ind w:firstLine="540"/>
        <w:jc w:val="both"/>
      </w:pPr>
      <w:r>
        <w:t>2.12.28.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процентов.</w:t>
      </w:r>
    </w:p>
    <w:p w:rsidR="00452B10" w:rsidRDefault="00452B10">
      <w:pPr>
        <w:pStyle w:val="ConsPlusNormal"/>
        <w:spacing w:before="220"/>
        <w:ind w:firstLine="540"/>
        <w:jc w:val="both"/>
      </w:pPr>
      <w:r>
        <w:t xml:space="preserve">2.12.29. Указанный в заявлении земельный участок включен в перечень государственного имущества, предусмотренный </w:t>
      </w:r>
      <w:hyperlink r:id="rId3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w:t>
      </w:r>
    </w:p>
    <w:p w:rsidR="00452B10" w:rsidRDefault="00452B10">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52B10" w:rsidRDefault="00452B10">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452B10" w:rsidRDefault="00452B10">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452B10" w:rsidRDefault="00452B10">
      <w:pPr>
        <w:pStyle w:val="ConsPlusNormal"/>
        <w:spacing w:before="220"/>
        <w:ind w:firstLine="540"/>
        <w:jc w:val="both"/>
      </w:pPr>
      <w:r>
        <w:lastRenderedPageBreak/>
        <w:t>Государственная услуга предоставляется бесплатно.</w:t>
      </w:r>
    </w:p>
    <w:p w:rsidR="00452B10" w:rsidRDefault="00452B10">
      <w:pPr>
        <w:pStyle w:val="ConsPlusTitle"/>
        <w:spacing w:before="220"/>
        <w:ind w:firstLine="540"/>
        <w:jc w:val="both"/>
        <w:outlineLvl w:val="2"/>
      </w:pPr>
      <w:r>
        <w:t>2.15.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452B10" w:rsidRDefault="00452B10">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452B10" w:rsidRDefault="00452B10">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452B10" w:rsidRDefault="00452B10">
      <w:pPr>
        <w:pStyle w:val="ConsPlusTitle"/>
        <w:spacing w:before="220"/>
        <w:ind w:firstLine="540"/>
        <w:jc w:val="both"/>
        <w:outlineLvl w:val="2"/>
      </w:pPr>
      <w:r>
        <w:t>2.16. Срок и порядок регистрации заявления.</w:t>
      </w:r>
    </w:p>
    <w:p w:rsidR="00452B10" w:rsidRDefault="00452B10">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452B10" w:rsidRDefault="00452B10">
      <w:pPr>
        <w:pStyle w:val="ConsPlusNormal"/>
        <w:spacing w:before="220"/>
        <w:ind w:firstLine="540"/>
        <w:jc w:val="both"/>
      </w:pPr>
      <w:r>
        <w:t>Заявление, поступившее в министерство почтой, через экспедицию, через Единый портал, региональный портал, регистрируется в системе электронного документооборота не позднее следующего рабочего дня.</w:t>
      </w:r>
    </w:p>
    <w:p w:rsidR="00452B10" w:rsidRDefault="00452B10">
      <w:pPr>
        <w:pStyle w:val="ConsPlusTitle"/>
        <w:spacing w:before="220"/>
        <w:ind w:firstLine="540"/>
        <w:jc w:val="both"/>
        <w:outlineLvl w:val="2"/>
      </w:pPr>
      <w:r>
        <w:t>2.17. Требования к помещениям, в которых предоставляется государственная услуга.</w:t>
      </w:r>
    </w:p>
    <w:p w:rsidR="00452B10" w:rsidRDefault="00452B10">
      <w:pPr>
        <w:pStyle w:val="ConsPlusNormal"/>
        <w:spacing w:before="220"/>
        <w:ind w:firstLine="540"/>
        <w:jc w:val="both"/>
      </w:pPr>
      <w:r>
        <w:t>2.17.1.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452B10" w:rsidRDefault="00452B10">
      <w:pPr>
        <w:pStyle w:val="ConsPlusNormal"/>
        <w:spacing w:before="220"/>
        <w:ind w:firstLine="540"/>
        <w:jc w:val="both"/>
      </w:pPr>
      <w:r>
        <w:t>2.17.2. Помещения для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исходя из фактической нагрузки и при наличии возможностей для их размещения в здании.</w:t>
      </w:r>
    </w:p>
    <w:p w:rsidR="00452B10" w:rsidRDefault="00452B10">
      <w:pPr>
        <w:pStyle w:val="ConsPlusNormal"/>
        <w:spacing w:before="220"/>
        <w:ind w:firstLine="540"/>
        <w:jc w:val="both"/>
      </w:pPr>
      <w:r>
        <w:t xml:space="preserve">2.17.3.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32" w:history="1">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452B10" w:rsidRDefault="00452B10">
      <w:pPr>
        <w:pStyle w:val="ConsPlusTitle"/>
        <w:spacing w:before="220"/>
        <w:ind w:firstLine="540"/>
        <w:jc w:val="both"/>
        <w:outlineLvl w:val="2"/>
      </w:pPr>
      <w:r>
        <w:t>2.18. Показатели доступности и качества предоставления государственной услуги.</w:t>
      </w:r>
    </w:p>
    <w:p w:rsidR="00452B10" w:rsidRDefault="00452B10">
      <w:pPr>
        <w:pStyle w:val="ConsPlusNormal"/>
        <w:spacing w:before="220"/>
        <w:ind w:firstLine="540"/>
        <w:jc w:val="both"/>
      </w:pPr>
      <w:r>
        <w:t>2.18.1. Показателями качества предоставления государственной услуги являются:</w:t>
      </w:r>
    </w:p>
    <w:p w:rsidR="00452B10" w:rsidRDefault="00452B10">
      <w:pPr>
        <w:pStyle w:val="ConsPlusNormal"/>
        <w:spacing w:before="220"/>
        <w:ind w:firstLine="540"/>
        <w:jc w:val="both"/>
      </w:pPr>
      <w:r>
        <w:t>соблюдение срока предоставления государственной услуги;</w:t>
      </w:r>
    </w:p>
    <w:p w:rsidR="00452B10" w:rsidRDefault="00452B10">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452B10" w:rsidRDefault="00452B10">
      <w:pPr>
        <w:pStyle w:val="ConsPlusNormal"/>
        <w:spacing w:before="220"/>
        <w:ind w:firstLine="540"/>
        <w:jc w:val="both"/>
      </w:pPr>
      <w:r>
        <w:t>2.18.2. Показателями доступности предоставления государственной услуги являются:</w:t>
      </w:r>
    </w:p>
    <w:p w:rsidR="00452B10" w:rsidRDefault="00452B10">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52B10" w:rsidRDefault="00452B10">
      <w:pPr>
        <w:pStyle w:val="ConsPlusNormal"/>
        <w:spacing w:before="220"/>
        <w:ind w:firstLine="540"/>
        <w:jc w:val="both"/>
      </w:pPr>
      <w:r>
        <w:lastRenderedPageBreak/>
        <w:t>наличие возможности получения государственной услуги в МФЦ;</w:t>
      </w:r>
    </w:p>
    <w:p w:rsidR="00452B10" w:rsidRDefault="00452B10">
      <w:pPr>
        <w:pStyle w:val="ConsPlusNormal"/>
        <w:spacing w:before="220"/>
        <w:ind w:firstLine="540"/>
        <w:jc w:val="both"/>
      </w:pPr>
      <w:r>
        <w:t>обеспечение для заявителя возможности подачи заявления в электронной форме;</w:t>
      </w:r>
    </w:p>
    <w:p w:rsidR="00452B10" w:rsidRDefault="00452B10">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452B10" w:rsidRDefault="00452B10">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33" w:history="1">
        <w:r>
          <w:rPr>
            <w:color w:val="0000FF"/>
          </w:rPr>
          <w:t>законом</w:t>
        </w:r>
      </w:hyperlink>
      <w:r>
        <w:t xml:space="preserve"> от 24.11.1995 N 181-ФЗ;</w:t>
      </w:r>
    </w:p>
    <w:p w:rsidR="00452B10" w:rsidRDefault="00452B10">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и при получении результата предоставления государственной услуги.</w:t>
      </w:r>
    </w:p>
    <w:p w:rsidR="00452B10" w:rsidRDefault="00452B10">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52B10" w:rsidRDefault="00452B10">
      <w:pPr>
        <w:pStyle w:val="ConsPlusNormal"/>
        <w:spacing w:before="220"/>
        <w:ind w:firstLine="540"/>
        <w:jc w:val="both"/>
      </w:pPr>
      <w:r>
        <w:t>2.19.1. Государственная услуга по экстерриториальному принципу не предоставляется.</w:t>
      </w:r>
    </w:p>
    <w:p w:rsidR="00452B10" w:rsidRDefault="00452B10">
      <w:pPr>
        <w:pStyle w:val="ConsPlusNormal"/>
        <w:spacing w:before="220"/>
        <w:ind w:firstLine="540"/>
        <w:jc w:val="both"/>
      </w:pPr>
      <w:r>
        <w:t>2.19.2. Государственная услуга посредством запроса о предоставлении нескольких государственных услуг (комплексного запроса) не предоставляется.</w:t>
      </w:r>
    </w:p>
    <w:p w:rsidR="00452B10" w:rsidRDefault="00452B10">
      <w:pPr>
        <w:pStyle w:val="ConsPlusNormal"/>
        <w:spacing w:before="220"/>
        <w:ind w:firstLine="540"/>
        <w:jc w:val="both"/>
      </w:pPr>
      <w:r>
        <w:t>2.19.3.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Едином портале или региональном портале.</w:t>
      </w:r>
    </w:p>
    <w:p w:rsidR="00452B10" w:rsidRDefault="00452B10">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2B10" w:rsidRDefault="00452B10">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452B10" w:rsidRDefault="00452B10">
      <w:pPr>
        <w:pStyle w:val="ConsPlusTitle"/>
        <w:spacing w:before="220"/>
        <w:ind w:firstLine="540"/>
        <w:jc w:val="both"/>
        <w:outlineLvl w:val="2"/>
      </w:pPr>
      <w:r>
        <w:t>2.20. Особенность предоставления государственной услуги в МФЦ.</w:t>
      </w:r>
    </w:p>
    <w:p w:rsidR="00452B10" w:rsidRDefault="00452B10">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452B10" w:rsidRDefault="00452B10">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B10" w:rsidRDefault="00452B10">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452B10" w:rsidRDefault="00452B10">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452B10" w:rsidRDefault="00452B10">
      <w:pPr>
        <w:pStyle w:val="ConsPlusNormal"/>
        <w:spacing w:before="220"/>
        <w:ind w:firstLine="540"/>
        <w:jc w:val="both"/>
      </w:pPr>
      <w:r>
        <w:t>прием (получение) и регистрацию заявления и прилагаемых к нему документов;</w:t>
      </w:r>
    </w:p>
    <w:p w:rsidR="00452B10" w:rsidRDefault="00452B10">
      <w:pPr>
        <w:pStyle w:val="ConsPlusNormal"/>
        <w:spacing w:before="220"/>
        <w:ind w:firstLine="540"/>
        <w:jc w:val="both"/>
      </w:pPr>
      <w:r>
        <w:lastRenderedPageBreak/>
        <w:t>рассмотрение заявления и прилагаемых к нему документов;</w:t>
      </w:r>
    </w:p>
    <w:p w:rsidR="00452B10" w:rsidRDefault="00452B10">
      <w:pPr>
        <w:pStyle w:val="ConsPlusNormal"/>
        <w:spacing w:before="220"/>
        <w:ind w:firstLine="540"/>
        <w:jc w:val="both"/>
      </w:pPr>
      <w:r>
        <w:t>опубликование извещения о предоставлении земельного участка;</w:t>
      </w:r>
    </w:p>
    <w:p w:rsidR="00452B10" w:rsidRDefault="00452B10">
      <w:pPr>
        <w:pStyle w:val="ConsPlusNormal"/>
        <w:spacing w:before="220"/>
        <w:ind w:firstLine="540"/>
        <w:jc w:val="both"/>
      </w:pPr>
      <w:r>
        <w:t>подготовку проекта договора аренды земельного участка или договора купли-продажи земельного участка, либо подготовку и принятие решения о предварительном согласовании предоставления земельного участка, либо подготовку письма об отказе в предоставлении государственной услуги;</w:t>
      </w:r>
    </w:p>
    <w:p w:rsidR="00452B10" w:rsidRDefault="00452B10">
      <w:pPr>
        <w:pStyle w:val="ConsPlusNormal"/>
        <w:spacing w:before="220"/>
        <w:ind w:firstLine="540"/>
        <w:jc w:val="both"/>
      </w:pPr>
      <w:r>
        <w:t>направление (выдачу) заявителю письма о возврате заявления и прилагаемых к нему документов без рассмотрения, результата предоставления государственной услуги: проекта договора аренды земельного участка или договора купли-продажи земельного участка, либо решения о предварительном согласовании предоставления земельного участка, либо письма об отказе в предоставлении государственной услуги.</w:t>
      </w:r>
    </w:p>
    <w:p w:rsidR="00452B10" w:rsidRDefault="00452B10">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452B10" w:rsidRDefault="00452B10">
      <w:pPr>
        <w:pStyle w:val="ConsPlusNormal"/>
        <w:spacing w:before="220"/>
        <w:ind w:firstLine="540"/>
        <w:jc w:val="both"/>
      </w:pPr>
      <w:r>
        <w:t>регистрацию заявления и прилагаемых к нему документов;</w:t>
      </w:r>
    </w:p>
    <w:p w:rsidR="00452B10" w:rsidRDefault="00452B10">
      <w:pPr>
        <w:pStyle w:val="ConsPlusNormal"/>
        <w:spacing w:before="220"/>
        <w:ind w:firstLine="540"/>
        <w:jc w:val="both"/>
      </w:pPr>
      <w:r>
        <w:t>рассмотрение заявления и прилагаемых к нему документов;</w:t>
      </w:r>
    </w:p>
    <w:p w:rsidR="00452B10" w:rsidRDefault="00452B10">
      <w:pPr>
        <w:pStyle w:val="ConsPlusNormal"/>
        <w:spacing w:before="220"/>
        <w:ind w:firstLine="540"/>
        <w:jc w:val="both"/>
      </w:pPr>
      <w:r>
        <w:t>опубликование извещения о предоставлении земельного участка;</w:t>
      </w:r>
    </w:p>
    <w:p w:rsidR="00452B10" w:rsidRDefault="00452B10">
      <w:pPr>
        <w:pStyle w:val="ConsPlusNormal"/>
        <w:spacing w:before="220"/>
        <w:ind w:firstLine="540"/>
        <w:jc w:val="both"/>
      </w:pPr>
      <w:r>
        <w:t>подготовку проекта договора аренды земельного участка или договора купли-продажи земельного участка, либо подготовку и принятие решения о предварительном согласовании предоставления земельного участка, либо подготовку письма об отказе в предоставлении государственной услуги;</w:t>
      </w:r>
    </w:p>
    <w:p w:rsidR="00452B10" w:rsidRDefault="00452B10">
      <w:pPr>
        <w:pStyle w:val="ConsPlusNormal"/>
        <w:spacing w:before="220"/>
        <w:ind w:firstLine="540"/>
        <w:jc w:val="both"/>
      </w:pPr>
      <w:r>
        <w:t>направление (выдачу) заявителю письма о возврате заявления и прилагаемых к нему документов без рассмотрения, результата предоставления государственной услуги: проекта договора аренды земельного участка или договора купли-продажи земельного участка, либо решения о предварительном согласовании предоставления земельного участка, либо письма об отказе в предоставлении государственной услуги.</w:t>
      </w:r>
    </w:p>
    <w:p w:rsidR="00452B10" w:rsidRDefault="00452B10">
      <w:pPr>
        <w:pStyle w:val="ConsPlusTitle"/>
        <w:spacing w:before="220"/>
        <w:ind w:firstLine="540"/>
        <w:jc w:val="both"/>
        <w:outlineLvl w:val="2"/>
      </w:pPr>
      <w:bookmarkStart w:id="9" w:name="P219"/>
      <w:bookmarkEnd w:id="9"/>
      <w:r>
        <w:t>3.2. Описание последовательности административных действий при приеме (получении) и регистрации заявления и прилагаемых к нему документов.</w:t>
      </w:r>
    </w:p>
    <w:p w:rsidR="00452B10" w:rsidRDefault="00452B10">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заявления и прилагаемых к нему документов в министерство.</w:t>
      </w:r>
    </w:p>
    <w:p w:rsidR="00452B10" w:rsidRDefault="00452B10">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34" w:history="1">
        <w:r>
          <w:rPr>
            <w:color w:val="0000FF"/>
          </w:rPr>
          <w:t>частью 1.8 статьи 7</w:t>
        </w:r>
      </w:hyperlink>
      <w:r>
        <w:t xml:space="preserve"> Федерального закона от 27.07.2010 N 210-ФЗ не осуществляется.</w:t>
      </w:r>
    </w:p>
    <w:p w:rsidR="00452B10" w:rsidRDefault="00452B10">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452B10" w:rsidRDefault="00452B10">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их специалисту министерства, ответственному за предоставление государственной услуги.</w:t>
      </w:r>
    </w:p>
    <w:p w:rsidR="00452B10" w:rsidRDefault="00452B10">
      <w:pPr>
        <w:pStyle w:val="ConsPlusNormal"/>
        <w:spacing w:before="220"/>
        <w:ind w:firstLine="540"/>
        <w:jc w:val="both"/>
      </w:pPr>
      <w:r>
        <w:lastRenderedPageBreak/>
        <w:t>Результатом выполнения административной процедуры является регистрация заявления и прилагаемых к нему документов.</w:t>
      </w:r>
    </w:p>
    <w:p w:rsidR="00452B10" w:rsidRDefault="00452B10">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452B10" w:rsidRDefault="00452B10">
      <w:pPr>
        <w:pStyle w:val="ConsPlusTitle"/>
        <w:spacing w:before="220"/>
        <w:ind w:firstLine="540"/>
        <w:jc w:val="both"/>
        <w:outlineLvl w:val="2"/>
      </w:pPr>
      <w:bookmarkStart w:id="10" w:name="P226"/>
      <w:bookmarkEnd w:id="10"/>
      <w:r>
        <w:t>3.3. Описание последовательности административных действий при рассмотрении заявления и прилагаемых к нему документов.</w:t>
      </w:r>
    </w:p>
    <w:p w:rsidR="00452B10" w:rsidRDefault="00452B10">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документов, необходимых для предоставления государственной услуги.</w:t>
      </w:r>
    </w:p>
    <w:p w:rsidR="00452B10" w:rsidRDefault="00452B10">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возврата заявления без рассмотрения, указанных в </w:t>
      </w:r>
      <w:hyperlink w:anchor="P133" w:history="1">
        <w:r>
          <w:rPr>
            <w:color w:val="0000FF"/>
          </w:rPr>
          <w:t>подразделе 2.10</w:t>
        </w:r>
      </w:hyperlink>
      <w:r>
        <w:t xml:space="preserve"> настоящего Административного регламента.</w:t>
      </w:r>
    </w:p>
    <w:p w:rsidR="00452B10" w:rsidRDefault="00452B10">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112"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452B10" w:rsidRDefault="00452B10">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452B10" w:rsidRDefault="00452B10">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452B10" w:rsidRDefault="00452B10">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452B10" w:rsidRDefault="00452B10">
      <w:pPr>
        <w:pStyle w:val="ConsPlusNormal"/>
        <w:spacing w:before="220"/>
        <w:ind w:firstLine="540"/>
        <w:jc w:val="both"/>
      </w:pPr>
      <w:r>
        <w:t>с органами местного самоуправления и (или) органами технической инвентаризации - в целях получения сведений о правах на находящиеся на испрашиваемом земельном участке здания (помещения в них), сооружения, если сведения о таких правах отсутствуют в ЕГРН.</w:t>
      </w:r>
    </w:p>
    <w:p w:rsidR="00452B10" w:rsidRDefault="00452B10">
      <w:pPr>
        <w:pStyle w:val="ConsPlusNormal"/>
        <w:spacing w:before="220"/>
        <w:ind w:firstLine="540"/>
        <w:jc w:val="both"/>
      </w:pPr>
      <w:r>
        <w:t xml:space="preserve">При наличии по результатам рассмотрения заявления и прилагаемых к нему документов, а также документов, поступивших в порядке межведомственного взаимодействия, оснований для возврата заявления без рассмотрения специалист министерства, ответственный за предоставление государственной услуги, обеспечивает подготовку, подписание уполномоченным должностным лицом министерства письма о возврате заявления и прилагаемых к нему документов без рассмотрения с указанием причин возврата и переходит к выполнению административной процедуры, предусмотренной </w:t>
      </w:r>
      <w:hyperlink w:anchor="P252" w:history="1">
        <w:r>
          <w:rPr>
            <w:color w:val="0000FF"/>
          </w:rPr>
          <w:t>подразделом 3.6</w:t>
        </w:r>
      </w:hyperlink>
      <w:r>
        <w:t xml:space="preserve"> настоящего Административного регламента.</w:t>
      </w:r>
    </w:p>
    <w:p w:rsidR="00452B10" w:rsidRDefault="00452B10">
      <w:pPr>
        <w:pStyle w:val="ConsPlusNormal"/>
        <w:spacing w:before="220"/>
        <w:ind w:firstLine="540"/>
        <w:jc w:val="both"/>
      </w:pPr>
      <w:r>
        <w:t>Максимальный срок подготовки письма о возврате заявления и прилагаемых к нему документов без рассмотрения не может превышать 10 календарных дней со дня регистрации заявления.</w:t>
      </w:r>
    </w:p>
    <w:p w:rsidR="00452B10" w:rsidRDefault="00452B10">
      <w:pPr>
        <w:pStyle w:val="ConsPlusNormal"/>
        <w:spacing w:before="220"/>
        <w:ind w:firstLine="540"/>
        <w:jc w:val="both"/>
      </w:pPr>
      <w:r>
        <w:t xml:space="preserve">При отсутствии оснований для возврата заявления без рассмотрения специалист министерства, ответственный за предоставление государственной услуги, осуществляет административные действия по установлению наличия или отсутствия основания приостановления рассмотрения заявления, указанного в </w:t>
      </w:r>
      <w:hyperlink w:anchor="P138" w:history="1">
        <w:r>
          <w:rPr>
            <w:color w:val="0000FF"/>
          </w:rPr>
          <w:t>подразделе 2.11</w:t>
        </w:r>
      </w:hyperlink>
      <w:r>
        <w:t xml:space="preserve"> настоящего Административного регламента, или оснований отказа в предоставлении государственной услуги, предусмотренных </w:t>
      </w:r>
      <w:hyperlink w:anchor="P141" w:history="1">
        <w:r>
          <w:rPr>
            <w:color w:val="0000FF"/>
          </w:rPr>
          <w:t>подразделом 2.12</w:t>
        </w:r>
      </w:hyperlink>
      <w:r>
        <w:t xml:space="preserve"> настоящего Административного регламента.</w:t>
      </w:r>
    </w:p>
    <w:p w:rsidR="00452B10" w:rsidRDefault="00452B10">
      <w:pPr>
        <w:pStyle w:val="ConsPlusNormal"/>
        <w:spacing w:before="220"/>
        <w:ind w:firstLine="540"/>
        <w:jc w:val="both"/>
      </w:pPr>
      <w:r>
        <w:t>При установлении наличия основания для приостановления рассмотрения заявления специалист министерства, ответственный за предоставление государственной услуги, обеспечивает подготовку и подписание уполномоченным должностным лицом министерства уведомления о приостановлении предоставления государственной услуги, которое направляется в адрес заявителя в течение 30 дней с даты регистрации заявления.</w:t>
      </w:r>
    </w:p>
    <w:p w:rsidR="00452B10" w:rsidRDefault="00452B10">
      <w:pPr>
        <w:pStyle w:val="ConsPlusNormal"/>
        <w:spacing w:before="220"/>
        <w:ind w:firstLine="540"/>
        <w:jc w:val="both"/>
      </w:pPr>
      <w:r>
        <w:t xml:space="preserve">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либо обеспечивает подготовку, подписание уполномоченным должностным лицом министерства письма об отказе в предоставлении государственной услуги с указанием причин отказа и переходит к выполнению административной процедуры, предусмотренной </w:t>
      </w:r>
      <w:hyperlink w:anchor="P252" w:history="1">
        <w:r>
          <w:rPr>
            <w:color w:val="0000FF"/>
          </w:rPr>
          <w:t>подразделом 3.6</w:t>
        </w:r>
      </w:hyperlink>
      <w:r>
        <w:t xml:space="preserve"> настоящего Административного регламента, либо переходит к административной процедуре по опубликованию извещения о предоставлении земельного участка.</w:t>
      </w:r>
    </w:p>
    <w:p w:rsidR="00452B10" w:rsidRDefault="00452B10">
      <w:pPr>
        <w:pStyle w:val="ConsPlusNormal"/>
        <w:spacing w:before="220"/>
        <w:ind w:firstLine="540"/>
        <w:jc w:val="both"/>
      </w:pPr>
      <w:r>
        <w:t>Максимальный срок административной процедуры рассмотрения заявления и прилагаемых документов не может превышать 24 календарных дня со дня регистрации заявления.</w:t>
      </w:r>
    </w:p>
    <w:p w:rsidR="00452B10" w:rsidRDefault="00452B10">
      <w:pPr>
        <w:pStyle w:val="ConsPlusTitle"/>
        <w:spacing w:before="220"/>
        <w:ind w:firstLine="540"/>
        <w:jc w:val="both"/>
        <w:outlineLvl w:val="2"/>
      </w:pPr>
      <w:bookmarkStart w:id="11" w:name="P240"/>
      <w:bookmarkEnd w:id="11"/>
      <w:r>
        <w:t>3.4. Описание последовательности административных действий при опубликовании извещения о предоставлении земельного участка.</w:t>
      </w:r>
    </w:p>
    <w:p w:rsidR="00452B10" w:rsidRDefault="00452B10">
      <w:pPr>
        <w:pStyle w:val="ConsPlusNormal"/>
        <w:spacing w:before="220"/>
        <w:ind w:firstLine="540"/>
        <w:jc w:val="both"/>
      </w:pPr>
      <w:r>
        <w:t xml:space="preserve">Основанием для начала выполнения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извещение) является установление специалистом министерства, ответственным за предоставление государственной услуги, отсутствия оснований для отказа в предоставлении государственной услуги, предусмотренных </w:t>
      </w:r>
      <w:hyperlink w:anchor="P141" w:history="1">
        <w:r>
          <w:rPr>
            <w:color w:val="0000FF"/>
          </w:rPr>
          <w:t>подразделом 2.12</w:t>
        </w:r>
      </w:hyperlink>
      <w:r>
        <w:t xml:space="preserve"> настоящего Административного регламента.</w:t>
      </w:r>
    </w:p>
    <w:p w:rsidR="00452B10" w:rsidRDefault="00452B10">
      <w:pPr>
        <w:pStyle w:val="ConsPlusNormal"/>
        <w:spacing w:before="220"/>
        <w:ind w:firstLine="540"/>
        <w:jc w:val="both"/>
      </w:pPr>
      <w:r>
        <w:t>Специалист министерства, ответственный за предоставление государственной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 сайте министерства.</w:t>
      </w:r>
    </w:p>
    <w:p w:rsidR="00452B10" w:rsidRDefault="00452B10">
      <w:pPr>
        <w:pStyle w:val="ConsPlusNormal"/>
        <w:spacing w:before="220"/>
        <w:ind w:firstLine="540"/>
        <w:jc w:val="both"/>
      </w:pPr>
      <w:r>
        <w:t>Срок размещения извещения не может составлять менее 30 дней со дня его опубликования.</w:t>
      </w:r>
    </w:p>
    <w:p w:rsidR="00452B10" w:rsidRDefault="00452B10">
      <w:pPr>
        <w:pStyle w:val="ConsPlusNormal"/>
        <w:spacing w:before="220"/>
        <w:ind w:firstLine="540"/>
        <w:jc w:val="both"/>
      </w:pPr>
      <w:r>
        <w:t>Максимальный срок для опубликования извещения - 30 календарных дней со дня регистрации заявления.</w:t>
      </w:r>
    </w:p>
    <w:p w:rsidR="00452B10" w:rsidRDefault="00452B10">
      <w:pPr>
        <w:pStyle w:val="ConsPlusNormal"/>
        <w:spacing w:before="220"/>
        <w:ind w:firstLine="540"/>
        <w:jc w:val="both"/>
      </w:pPr>
      <w:r>
        <w:t>По истечении 30 дней со дня опубликования извещения специалист министерства, ответственный за предоставление государственной услуги, переходит к административной процедуре подготовки проекта договора аренды земельного участка или договора купли-продажи земельного участка, либо подготовки и принятия решения о предварительном согласовании предоставления земельного участка, либо подготовки письма об отказе в предоставлении государственной услуги.</w:t>
      </w:r>
    </w:p>
    <w:p w:rsidR="00452B10" w:rsidRDefault="00452B10">
      <w:pPr>
        <w:pStyle w:val="ConsPlusTitle"/>
        <w:spacing w:before="220"/>
        <w:ind w:firstLine="540"/>
        <w:jc w:val="both"/>
        <w:outlineLvl w:val="2"/>
      </w:pPr>
      <w:bookmarkStart w:id="12" w:name="P246"/>
      <w:bookmarkEnd w:id="12"/>
      <w:r>
        <w:t>3.5. Описание последовательности административных действий при подготовке проекта договора аренды земельного участка или договора купли-продажи земельного участка, либо подготовке и принятии решения о предварительном согласовании предоставления земельного участка, либо подготовке письма об отказе в предоставлении государственной услуги.</w:t>
      </w:r>
    </w:p>
    <w:p w:rsidR="00452B10" w:rsidRDefault="00452B10">
      <w:pPr>
        <w:pStyle w:val="ConsPlusNormal"/>
        <w:spacing w:before="220"/>
        <w:ind w:firstLine="540"/>
        <w:jc w:val="both"/>
      </w:pPr>
      <w:r>
        <w:lastRenderedPageBreak/>
        <w:t>Административная процедура по подготовке проекта договора аренды земельного участка или договора купли-продажи земельного участка, либо подготовке и принятию решения о предварительном согласовании предоставления земельного участка, либо подготовке письма об отказе в предоставлении государственной услуги включает в себя:</w:t>
      </w:r>
    </w:p>
    <w:p w:rsidR="00452B10" w:rsidRDefault="00452B10">
      <w:pPr>
        <w:pStyle w:val="ConsPlusNormal"/>
        <w:spacing w:before="220"/>
        <w:ind w:firstLine="540"/>
        <w:jc w:val="both"/>
      </w:pPr>
      <w:r>
        <w:t>подготовку специалистом министерства, ответственным за предоставление государственной услуги, проекта договора аренды земельного участка в 3 экземплярах, расчета арендной платы в 3 экземплярах или проекта договора купли-продажи земельного участка в 3 экземплярах, расчета выкупной стоимости в 2 экземплярах, проекта сопроводительного письма заявителю в 2 экземплярах, либо подготовку и принятие решения о предварительном согласовании предоставления земельного участка (в случае, если заявления иных граждан, крестьянских (фермерских) хозяйств о намерении участвовать в аукционе не поступили в течение 30 дней со дня опубликования извещения в отношении испрашиваемого земельного участка), либо подготовку письма об отказе в предоставлении государственной услуги (в случае, если поступили заявления иных граждан, крестьянских (фермерских) хозяйств о намерении участвовать в аукционе);</w:t>
      </w:r>
    </w:p>
    <w:p w:rsidR="00452B10" w:rsidRDefault="00452B10">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лицом, его замещающим, или иным уполномоченным лицом экземпляров проекта договора аренды земельного участка или проекта договора купли-продажи земельного участка, расчета арендной платы или расчета выкупной стоимости, проекта сопроводительного письма заявителю (при подготовке договора аренды земельного участка или договора купли-продажи земельного участка), либо решения о предварительном согласовании предоставления земельного участка, либо письма об отказе в предоставлении государственной услуги;</w:t>
      </w:r>
    </w:p>
    <w:p w:rsidR="00452B10" w:rsidRDefault="00452B10">
      <w:pPr>
        <w:pStyle w:val="ConsPlusNormal"/>
        <w:spacing w:before="220"/>
        <w:ind w:firstLine="540"/>
        <w:jc w:val="both"/>
      </w:pPr>
      <w:r>
        <w:t>передачу подписанного проекта договора аренды земельного участка или проекта договора купли-продажи земельного участка, сопроводительного письма или решения о предварительном согласовании предоставления земельного участка или подписанного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452B10" w:rsidRDefault="00452B10">
      <w:pPr>
        <w:pStyle w:val="ConsPlusNormal"/>
        <w:spacing w:before="220"/>
        <w:ind w:firstLine="540"/>
        <w:jc w:val="both"/>
      </w:pPr>
      <w:r>
        <w:t xml:space="preserve">Максимальный срок завершения выполнения административной процедуры в случае, если поступили заявления иных граждан, крестьянских (фермерских) хозяйств о намерении участвовать в аукционе, не может превышать 7 дней со дня поступления таких заявлений или в случае, если заявления иных граждан, крестьянских (фермерских) хозяйств о намерении участвовать в аукционе не поступили, не может превышать 14 дней с даты истечения срока опубликования извещения, указанного в </w:t>
      </w:r>
      <w:hyperlink w:anchor="P240" w:history="1">
        <w:r>
          <w:rPr>
            <w:color w:val="0000FF"/>
          </w:rPr>
          <w:t>разделе 3.4</w:t>
        </w:r>
      </w:hyperlink>
      <w:r>
        <w:t xml:space="preserve"> настоящего Административного регламента.</w:t>
      </w:r>
    </w:p>
    <w:p w:rsidR="00452B10" w:rsidRDefault="00452B10">
      <w:pPr>
        <w:pStyle w:val="ConsPlusTitle"/>
        <w:spacing w:before="220"/>
        <w:ind w:firstLine="540"/>
        <w:jc w:val="both"/>
        <w:outlineLvl w:val="2"/>
      </w:pPr>
      <w:bookmarkStart w:id="13" w:name="P252"/>
      <w:bookmarkEnd w:id="13"/>
      <w:r>
        <w:t>3.6. Описание последовательности административных действий при направлении (выдаче) заявителю письма о возврате заявления и прилагаемых к нему документов без рассмотрения, результата предоставления государственной услуги.</w:t>
      </w:r>
    </w:p>
    <w:p w:rsidR="00452B10" w:rsidRDefault="00452B10">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письма о возврате заявления и прилагаемых к нему документов без рассмотрения, направлению (выдаче) результата предоставления государственной услуги: проекта договора аренды земельного участка или договора купли-продажи земельного участка, либо решения о предварительном согласовании предоставления земельного участка, либо письма об отказе в предоставлении государственной услуги (далее - результат предоставления государственной услуги) - является поступление специалисту министерства, ответственному за регистрацию исходящей корреспонденции, документов, указанных в </w:t>
      </w:r>
      <w:hyperlink w:anchor="P246" w:history="1">
        <w:r>
          <w:rPr>
            <w:color w:val="0000FF"/>
          </w:rPr>
          <w:t>подразделе 3.5</w:t>
        </w:r>
      </w:hyperlink>
      <w:r>
        <w:t xml:space="preserve"> настоящего Административного регламента, или письма о возврате заявления и прилагаемых к нему документов без рассмотрения.</w:t>
      </w:r>
    </w:p>
    <w:p w:rsidR="00452B10" w:rsidRDefault="00452B10">
      <w:pPr>
        <w:pStyle w:val="ConsPlusNormal"/>
        <w:spacing w:before="220"/>
        <w:ind w:firstLine="540"/>
        <w:jc w:val="both"/>
      </w:pPr>
      <w:r>
        <w:t xml:space="preserve">Специалист министерства, ответственный за регистрацию исходящей корреспонденции, обеспечивает регистрацию письма о возврате заявления и прилагаемых к нему документов без </w:t>
      </w:r>
      <w:r>
        <w:lastRenderedPageBreak/>
        <w:t>рассмотрения, либо письма об отказе в предоставлении государственной услуги, либо сопроводительного письма к проекту договора аренды земельного участка или договора купли-продажи земельного участка.</w:t>
      </w:r>
    </w:p>
    <w:p w:rsidR="00452B10" w:rsidRDefault="00452B10">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452B10" w:rsidRDefault="00452B10">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телефону и (или) адресу электронной почты, указанным в заявлении.</w:t>
      </w:r>
    </w:p>
    <w:p w:rsidR="00452B10" w:rsidRDefault="00452B10">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452B10" w:rsidRDefault="00452B10">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телефону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452B10" w:rsidRDefault="00452B10">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раздела "Личный кабинет" Единого портала, регионального портала),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посредством раздела "Личный кабинет" Единого портала, регионального портала.</w:t>
      </w:r>
    </w:p>
    <w:p w:rsidR="00452B10" w:rsidRDefault="00452B10">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452B10" w:rsidRDefault="00452B10">
      <w:pPr>
        <w:pStyle w:val="ConsPlusNormal"/>
        <w:spacing w:before="220"/>
        <w:ind w:firstLine="540"/>
        <w:jc w:val="both"/>
      </w:pPr>
      <w:r>
        <w:lastRenderedPageBreak/>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письма о возврате заявления и прилагаемых к нему документов без рассмотрения,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89" w:history="1">
        <w:r>
          <w:rPr>
            <w:color w:val="0000FF"/>
          </w:rPr>
          <w:t>подразделе 2.4</w:t>
        </w:r>
      </w:hyperlink>
      <w:r>
        <w:t xml:space="preserve"> настоящего Административного регламента.</w:t>
      </w:r>
    </w:p>
    <w:p w:rsidR="00452B10" w:rsidRDefault="00452B10">
      <w:pPr>
        <w:pStyle w:val="ConsPlusTitle"/>
        <w:spacing w:before="220"/>
        <w:ind w:firstLine="540"/>
        <w:jc w:val="both"/>
        <w:outlineLvl w:val="2"/>
      </w:pPr>
      <w:r>
        <w:t>3.7.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452B10" w:rsidRDefault="00452B10">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452B10" w:rsidRDefault="00452B10">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на Едином портале или региональном портале.</w:t>
      </w:r>
    </w:p>
    <w:p w:rsidR="00452B10" w:rsidRDefault="00452B10">
      <w:pPr>
        <w:pStyle w:val="ConsPlusNormal"/>
        <w:spacing w:before="220"/>
        <w:ind w:firstLine="540"/>
        <w:jc w:val="both"/>
      </w:pPr>
      <w:r>
        <w:t>Подача заявления и документов, необходимых для предоставления государственной услуги, осуществляется через Единый портал или региональный портал путем последовательного заполнения всех предлагаемых полей и форм и прикрепления документов в электронной форме.</w:t>
      </w:r>
    </w:p>
    <w:p w:rsidR="00452B10" w:rsidRDefault="00452B10">
      <w:pPr>
        <w:pStyle w:val="ConsPlusNormal"/>
        <w:spacing w:before="220"/>
        <w:ind w:firstLine="540"/>
        <w:jc w:val="both"/>
      </w:pPr>
      <w:r>
        <w:t>В случае подачи заявления и прилагаемых к нему документов через Единый портал или региональный портал документы прикрепляются в виде электронных образов и подписываются простой электронной подписью.</w:t>
      </w:r>
    </w:p>
    <w:p w:rsidR="00452B10" w:rsidRDefault="00452B10">
      <w:pPr>
        <w:pStyle w:val="ConsPlusNormal"/>
        <w:spacing w:before="220"/>
        <w:ind w:firstLine="540"/>
        <w:jc w:val="both"/>
      </w:pPr>
      <w:r>
        <w:t xml:space="preserve">3.7.1.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219" w:history="1">
        <w:r>
          <w:rPr>
            <w:color w:val="0000FF"/>
          </w:rPr>
          <w:t>подразделом 3.2</w:t>
        </w:r>
      </w:hyperlink>
      <w:r>
        <w:t xml:space="preserve"> настоящего Административного регламента.</w:t>
      </w:r>
    </w:p>
    <w:p w:rsidR="00452B10" w:rsidRDefault="00452B10">
      <w:pPr>
        <w:pStyle w:val="ConsPlusNormal"/>
        <w:spacing w:before="220"/>
        <w:ind w:firstLine="540"/>
        <w:jc w:val="both"/>
      </w:pPr>
      <w:r>
        <w:t xml:space="preserve">3.7.2. Последовательность действий при рассмотрении заявления и прилагаемых документов, подготовке проекта договора аренды земельного участка или проекта договора купли-продажи земельного участка, либо решения о предварительном согласовании предоставления земельного участка, либо письма об отказе в предоставлении государственной услуги указана в </w:t>
      </w:r>
      <w:hyperlink w:anchor="P226" w:history="1">
        <w:r>
          <w:rPr>
            <w:color w:val="0000FF"/>
          </w:rPr>
          <w:t>подразделах 3.3</w:t>
        </w:r>
      </w:hyperlink>
      <w:r>
        <w:t xml:space="preserve"> - </w:t>
      </w:r>
      <w:hyperlink w:anchor="P252" w:history="1">
        <w:r>
          <w:rPr>
            <w:color w:val="0000FF"/>
          </w:rPr>
          <w:t>3.6</w:t>
        </w:r>
      </w:hyperlink>
      <w:r>
        <w:t xml:space="preserve"> настоящего Административного регламента.</w:t>
      </w:r>
    </w:p>
    <w:p w:rsidR="00452B10" w:rsidRDefault="00452B10">
      <w:pPr>
        <w:pStyle w:val="ConsPlusTitle"/>
        <w:spacing w:before="220"/>
        <w:ind w:firstLine="540"/>
        <w:jc w:val="both"/>
        <w:outlineLvl w:val="2"/>
      </w:pPr>
      <w:bookmarkStart w:id="14" w:name="P269"/>
      <w:bookmarkEnd w:id="14"/>
      <w:r>
        <w:t>3.8. Порядок исправления допущенных опечаток и (или) ошибок в выданных в результате предоставления государственной услуги документах.</w:t>
      </w:r>
    </w:p>
    <w:p w:rsidR="00452B10" w:rsidRDefault="00452B10">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452B10" w:rsidRDefault="00452B10">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452B10" w:rsidRDefault="00452B10">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w:t>
      </w:r>
      <w:r>
        <w:lastRenderedPageBreak/>
        <w:t xml:space="preserve">Направление исправленных документов или отказа в исправлении опечаток и (или) ошибок заявителю осуществляется в порядке, предусмотренном </w:t>
      </w:r>
      <w:hyperlink w:anchor="P252" w:history="1">
        <w:r>
          <w:rPr>
            <w:color w:val="0000FF"/>
          </w:rPr>
          <w:t>подразделом 3.6</w:t>
        </w:r>
      </w:hyperlink>
      <w:r>
        <w:t xml:space="preserve"> настоящего Административного регламента.</w:t>
      </w:r>
    </w:p>
    <w:p w:rsidR="00452B10" w:rsidRDefault="00452B10">
      <w:pPr>
        <w:pStyle w:val="ConsPlusTitle"/>
        <w:spacing w:before="220"/>
        <w:ind w:firstLine="540"/>
        <w:jc w:val="both"/>
        <w:outlineLvl w:val="2"/>
      </w:pPr>
      <w:r>
        <w:t>3.9. Порядок отзыва заявления о предоставлении государственной услуги.</w:t>
      </w:r>
    </w:p>
    <w:p w:rsidR="00452B10" w:rsidRDefault="00452B10">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452B10" w:rsidRDefault="00452B10">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452B10" w:rsidRDefault="00452B10">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452B10" w:rsidRDefault="00452B10">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почты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452B10" w:rsidRDefault="00452B10">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452B10" w:rsidRDefault="00452B10">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452B10" w:rsidRDefault="00452B10">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452B10" w:rsidRDefault="00452B10">
      <w:pPr>
        <w:pStyle w:val="ConsPlusNormal"/>
        <w:spacing w:before="220"/>
        <w:ind w:firstLine="540"/>
        <w:jc w:val="both"/>
      </w:pPr>
      <w:r>
        <w:t>информирование заявителя о порядке предоставления государственной услуги в МФЦ;</w:t>
      </w:r>
    </w:p>
    <w:p w:rsidR="00452B10" w:rsidRDefault="00452B10">
      <w:pPr>
        <w:pStyle w:val="ConsPlusNormal"/>
        <w:spacing w:before="220"/>
        <w:ind w:firstLine="540"/>
        <w:jc w:val="both"/>
      </w:pPr>
      <w:r>
        <w:t>прием и регистрацию заявления и прилагаемых к нему документов в МФЦ;</w:t>
      </w:r>
    </w:p>
    <w:p w:rsidR="00452B10" w:rsidRDefault="00452B10">
      <w:pPr>
        <w:pStyle w:val="ConsPlusNormal"/>
        <w:spacing w:before="220"/>
        <w:ind w:firstLine="540"/>
        <w:jc w:val="both"/>
      </w:pPr>
      <w:r>
        <w:t>выдачу заявителю результата предоставления государственной услуги.</w:t>
      </w:r>
    </w:p>
    <w:p w:rsidR="00452B10" w:rsidRDefault="00452B10">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452B10" w:rsidRDefault="00452B10">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452B10" w:rsidRDefault="00452B10">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452B10" w:rsidRDefault="00452B10">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452B10" w:rsidRDefault="00452B10">
      <w:pPr>
        <w:pStyle w:val="ConsPlusTitle"/>
        <w:spacing w:before="220"/>
        <w:ind w:firstLine="540"/>
        <w:jc w:val="both"/>
        <w:outlineLvl w:val="2"/>
      </w:pPr>
      <w:r>
        <w:lastRenderedPageBreak/>
        <w:t>4.3. Описание последовательности действий при приеме и регистрации заявления и прилагаемых к нему документов.</w:t>
      </w:r>
    </w:p>
    <w:p w:rsidR="00452B10" w:rsidRDefault="00452B10">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452B10" w:rsidRDefault="00452B10">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452B10" w:rsidRDefault="00452B10">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26" w:history="1">
        <w:r>
          <w:rPr>
            <w:color w:val="0000FF"/>
          </w:rPr>
          <w:t>подразделе 2.9</w:t>
        </w:r>
      </w:hyperlink>
      <w:r>
        <w:t xml:space="preserve"> настоящего Административного регламента.</w:t>
      </w:r>
    </w:p>
    <w:p w:rsidR="00452B10" w:rsidRDefault="00452B10">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и документов работник МФЦ отказывает в приеме заявления и прилагаемых к нему документов и возвращает пакет документов заявителю.</w:t>
      </w:r>
    </w:p>
    <w:p w:rsidR="00452B10" w:rsidRDefault="00452B10">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452B10" w:rsidRDefault="00452B10">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452B10" w:rsidRDefault="00452B10">
      <w:pPr>
        <w:pStyle w:val="ConsPlusNormal"/>
        <w:spacing w:before="220"/>
        <w:ind w:firstLine="540"/>
        <w:jc w:val="both"/>
      </w:pPr>
      <w:r>
        <w:t>Максимальный срок выполнения административной процедуры - 30 минут.</w:t>
      </w:r>
    </w:p>
    <w:p w:rsidR="00452B10" w:rsidRDefault="00452B10">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452B10" w:rsidRDefault="00452B10">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452B10" w:rsidRDefault="00452B10">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452B10" w:rsidRDefault="00452B10">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452B10" w:rsidRDefault="00452B10">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452B10" w:rsidRDefault="00452B10">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452B10" w:rsidRDefault="00452B10">
      <w:pPr>
        <w:pStyle w:val="ConsPlusNormal"/>
        <w:spacing w:before="220"/>
        <w:ind w:firstLine="540"/>
        <w:jc w:val="both"/>
      </w:pPr>
      <w:r>
        <w:t>Максимальный срок выполнения административной процедуры - 10 минут.</w:t>
      </w:r>
    </w:p>
    <w:p w:rsidR="00452B10" w:rsidRDefault="00452B10">
      <w:pPr>
        <w:pStyle w:val="ConsPlusNormal"/>
        <w:spacing w:before="220"/>
        <w:ind w:firstLine="540"/>
        <w:jc w:val="both"/>
      </w:pPr>
      <w:r>
        <w:lastRenderedPageBreak/>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69" w:history="1">
        <w:r>
          <w:rPr>
            <w:color w:val="0000FF"/>
          </w:rPr>
          <w:t>подразделом 3.8</w:t>
        </w:r>
      </w:hyperlink>
      <w:r>
        <w:t xml:space="preserve"> настоящего Административного регламента.</w:t>
      </w:r>
    </w:p>
    <w:p w:rsidR="00452B10" w:rsidRDefault="00452B10">
      <w:pPr>
        <w:pStyle w:val="ConsPlusTitle"/>
        <w:spacing w:before="220"/>
        <w:ind w:firstLine="540"/>
        <w:jc w:val="both"/>
        <w:outlineLvl w:val="1"/>
      </w:pPr>
      <w:r>
        <w:t>5. Формы контроля за предоставлением государственной услуги.</w:t>
      </w:r>
    </w:p>
    <w:p w:rsidR="00452B10" w:rsidRDefault="00452B10">
      <w:pPr>
        <w:pStyle w:val="ConsPlusTitle"/>
        <w:spacing w:before="220"/>
        <w:ind w:firstLine="540"/>
        <w:jc w:val="both"/>
        <w:outlineLvl w:val="2"/>
      </w:pPr>
      <w:r>
        <w:t>5.1. Порядок осуществления текущего контроля.</w:t>
      </w:r>
    </w:p>
    <w:p w:rsidR="00452B10" w:rsidRDefault="00452B10">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имущественных отношений, курирующим вопросы земельных отношений.</w:t>
      </w:r>
    </w:p>
    <w:p w:rsidR="00452B10" w:rsidRDefault="00452B10">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452B10" w:rsidRDefault="00452B10">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452B10" w:rsidRDefault="00452B10">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452B10" w:rsidRDefault="00452B10">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452B10" w:rsidRDefault="00452B10">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452B10" w:rsidRDefault="00452B10">
      <w:pPr>
        <w:pStyle w:val="ConsPlusNormal"/>
        <w:spacing w:before="220"/>
        <w:ind w:firstLine="540"/>
        <w:jc w:val="both"/>
      </w:pPr>
      <w:r>
        <w:t>Проверки могут быть плановыми и внеплановыми.</w:t>
      </w:r>
    </w:p>
    <w:p w:rsidR="00452B10" w:rsidRDefault="00452B10">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452B10" w:rsidRDefault="00452B10">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452B10" w:rsidRDefault="00452B10">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452B10" w:rsidRDefault="00452B10">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452B10" w:rsidRDefault="00452B10">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452B10" w:rsidRDefault="00452B10">
      <w:pPr>
        <w:pStyle w:val="ConsPlusNormal"/>
        <w:spacing w:before="220"/>
        <w:ind w:firstLine="540"/>
        <w:jc w:val="both"/>
      </w:pPr>
      <w:r>
        <w:t xml:space="preserve">Специалисты министерства, участвующие в предоставлении государственной услуги и </w:t>
      </w:r>
      <w:r>
        <w:lastRenderedPageBreak/>
        <w:t>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452B10" w:rsidRDefault="00452B10">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52B10" w:rsidRDefault="00452B10">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52B10" w:rsidRDefault="00452B10">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452B10" w:rsidRDefault="00452B10">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452B10" w:rsidRDefault="00452B10">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452B10" w:rsidRDefault="00452B10">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52B10" w:rsidRDefault="00452B10">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452B10" w:rsidRDefault="00452B10">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452B10" w:rsidRDefault="00452B10">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452B10" w:rsidRDefault="00452B10">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452B10" w:rsidRDefault="00452B10">
      <w:pPr>
        <w:pStyle w:val="ConsPlusNormal"/>
        <w:spacing w:before="220"/>
        <w:ind w:firstLine="540"/>
        <w:jc w:val="both"/>
      </w:pPr>
      <w:r>
        <w:lastRenderedPageBreak/>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452B10" w:rsidRDefault="00452B10">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52B10" w:rsidRDefault="00452B10">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452B10" w:rsidRDefault="00452B10">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452B10" w:rsidRDefault="00452B10">
      <w:pPr>
        <w:pStyle w:val="ConsPlusTitle"/>
        <w:spacing w:before="220"/>
        <w:ind w:firstLine="540"/>
        <w:jc w:val="both"/>
        <w:outlineLvl w:val="2"/>
      </w:pPr>
      <w:r>
        <w:t>6.3. Порядок подачи и рассмотрения жалоб.</w:t>
      </w:r>
    </w:p>
    <w:p w:rsidR="00452B10" w:rsidRDefault="00452B10">
      <w:pPr>
        <w:pStyle w:val="ConsPlusNormal"/>
        <w:spacing w:before="220"/>
        <w:ind w:firstLine="540"/>
        <w:jc w:val="both"/>
      </w:pPr>
      <w:r>
        <w:t xml:space="preserve">Жалоба подается и рассматривается в порядке, предусмотренном </w:t>
      </w:r>
      <w:hyperlink r:id="rId35" w:history="1">
        <w:r>
          <w:rPr>
            <w:color w:val="0000FF"/>
          </w:rPr>
          <w:t>статьями 11.1</w:t>
        </w:r>
      </w:hyperlink>
      <w:r>
        <w:t xml:space="preserve"> и </w:t>
      </w:r>
      <w:hyperlink r:id="rId36" w:history="1">
        <w:r>
          <w:rPr>
            <w:color w:val="0000FF"/>
          </w:rPr>
          <w:t>11.2</w:t>
        </w:r>
      </w:hyperlink>
      <w:r>
        <w:t xml:space="preserve"> Федерального закона от 27.07.2010 N 210-ФЗ и </w:t>
      </w:r>
      <w:hyperlink r:id="rId37"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both"/>
      </w:pPr>
    </w:p>
    <w:p w:rsidR="00452B10" w:rsidRDefault="00452B10">
      <w:pPr>
        <w:pStyle w:val="ConsPlusNormal"/>
        <w:jc w:val="right"/>
        <w:outlineLvl w:val="1"/>
      </w:pPr>
      <w:r>
        <w:t>Приложение</w:t>
      </w:r>
    </w:p>
    <w:p w:rsidR="00452B10" w:rsidRDefault="00452B10">
      <w:pPr>
        <w:pStyle w:val="ConsPlusNormal"/>
        <w:jc w:val="right"/>
      </w:pPr>
      <w:r>
        <w:t>к Административному регламенту</w:t>
      </w:r>
    </w:p>
    <w:p w:rsidR="00452B10" w:rsidRDefault="00452B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452B10">
        <w:tc>
          <w:tcPr>
            <w:tcW w:w="4819" w:type="dxa"/>
            <w:vMerge w:val="restart"/>
            <w:tcBorders>
              <w:top w:val="nil"/>
              <w:left w:val="nil"/>
              <w:bottom w:val="nil"/>
              <w:right w:val="nil"/>
            </w:tcBorders>
          </w:tcPr>
          <w:p w:rsidR="00452B10" w:rsidRDefault="00452B10">
            <w:pPr>
              <w:pStyle w:val="ConsPlusNormal"/>
            </w:pPr>
          </w:p>
        </w:tc>
        <w:tc>
          <w:tcPr>
            <w:tcW w:w="4252" w:type="dxa"/>
            <w:tcBorders>
              <w:top w:val="nil"/>
              <w:left w:val="nil"/>
              <w:bottom w:val="nil"/>
              <w:right w:val="nil"/>
            </w:tcBorders>
          </w:tcPr>
          <w:p w:rsidR="00452B10" w:rsidRDefault="00452B10">
            <w:pPr>
              <w:pStyle w:val="ConsPlusNormal"/>
              <w:jc w:val="both"/>
            </w:pPr>
            <w:r>
              <w:t>Министерство имущественных</w:t>
            </w:r>
          </w:p>
          <w:p w:rsidR="00452B10" w:rsidRDefault="00452B10">
            <w:pPr>
              <w:pStyle w:val="ConsPlusNormal"/>
              <w:jc w:val="both"/>
            </w:pPr>
            <w:r>
              <w:t>отношений Кировской области</w:t>
            </w:r>
          </w:p>
        </w:tc>
      </w:tr>
      <w:tr w:rsidR="00452B10">
        <w:tc>
          <w:tcPr>
            <w:tcW w:w="4819" w:type="dxa"/>
            <w:vMerge/>
            <w:tcBorders>
              <w:top w:val="nil"/>
              <w:left w:val="nil"/>
              <w:bottom w:val="nil"/>
              <w:right w:val="nil"/>
            </w:tcBorders>
          </w:tcPr>
          <w:p w:rsidR="00452B10" w:rsidRDefault="00452B10">
            <w:pPr>
              <w:spacing w:after="1" w:line="0" w:lineRule="atLeast"/>
            </w:pPr>
          </w:p>
        </w:tc>
        <w:tc>
          <w:tcPr>
            <w:tcW w:w="4252" w:type="dxa"/>
            <w:tcBorders>
              <w:top w:val="nil"/>
              <w:left w:val="nil"/>
              <w:bottom w:val="nil"/>
              <w:right w:val="nil"/>
            </w:tcBorders>
          </w:tcPr>
          <w:p w:rsidR="00452B10" w:rsidRDefault="00452B10">
            <w:pPr>
              <w:pStyle w:val="ConsPlusNormal"/>
              <w:jc w:val="both"/>
            </w:pPr>
            <w:r>
              <w:t>ул. Карла Либкнехта, д. 69,</w:t>
            </w:r>
          </w:p>
          <w:p w:rsidR="00452B10" w:rsidRDefault="00452B10">
            <w:pPr>
              <w:pStyle w:val="ConsPlusNormal"/>
              <w:jc w:val="both"/>
            </w:pPr>
            <w:r>
              <w:t>г. Киров, 610019</w:t>
            </w:r>
          </w:p>
        </w:tc>
      </w:tr>
      <w:tr w:rsidR="00452B10">
        <w:tc>
          <w:tcPr>
            <w:tcW w:w="9071" w:type="dxa"/>
            <w:gridSpan w:val="2"/>
            <w:tcBorders>
              <w:top w:val="nil"/>
              <w:left w:val="nil"/>
              <w:bottom w:val="nil"/>
              <w:right w:val="nil"/>
            </w:tcBorders>
          </w:tcPr>
          <w:p w:rsidR="00452B10" w:rsidRDefault="00452B10">
            <w:pPr>
              <w:pStyle w:val="ConsPlusNormal"/>
              <w:jc w:val="center"/>
            </w:pPr>
            <w:bookmarkStart w:id="15" w:name="P348"/>
            <w:bookmarkEnd w:id="15"/>
            <w:r>
              <w:t>ЗАЯВЛЕНИЕ</w:t>
            </w:r>
          </w:p>
          <w:p w:rsidR="00452B10" w:rsidRDefault="00452B10">
            <w:pPr>
              <w:pStyle w:val="ConsPlusNormal"/>
              <w:jc w:val="center"/>
            </w:pPr>
            <w:r>
              <w:t>о предоставлении государственной услуги</w:t>
            </w:r>
          </w:p>
        </w:tc>
      </w:tr>
    </w:tbl>
    <w:p w:rsidR="00452B10" w:rsidRDefault="00452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708"/>
        <w:gridCol w:w="1928"/>
        <w:gridCol w:w="284"/>
        <w:gridCol w:w="992"/>
        <w:gridCol w:w="704"/>
      </w:tblGrid>
      <w:tr w:rsidR="00452B10">
        <w:tc>
          <w:tcPr>
            <w:tcW w:w="4457" w:type="dxa"/>
          </w:tcPr>
          <w:p w:rsidR="00452B10" w:rsidRDefault="00452B10">
            <w:pPr>
              <w:pStyle w:val="ConsPlusNormal"/>
            </w:pPr>
            <w:r>
              <w:t>Прошу предоставить земельный участок (отметить)</w:t>
            </w:r>
          </w:p>
        </w:tc>
        <w:tc>
          <w:tcPr>
            <w:tcW w:w="708" w:type="dxa"/>
          </w:tcPr>
          <w:p w:rsidR="00452B10" w:rsidRDefault="00452B10">
            <w:pPr>
              <w:pStyle w:val="ConsPlusNormal"/>
            </w:pPr>
          </w:p>
        </w:tc>
        <w:tc>
          <w:tcPr>
            <w:tcW w:w="3204" w:type="dxa"/>
            <w:gridSpan w:val="3"/>
          </w:tcPr>
          <w:p w:rsidR="00452B10" w:rsidRDefault="00452B10">
            <w:pPr>
              <w:pStyle w:val="ConsPlusNormal"/>
            </w:pPr>
            <w:r>
              <w:t>Прошу предварительно согласовать предоставление земельного участка (отметить)</w:t>
            </w:r>
          </w:p>
        </w:tc>
        <w:tc>
          <w:tcPr>
            <w:tcW w:w="704" w:type="dxa"/>
          </w:tcPr>
          <w:p w:rsidR="00452B10" w:rsidRDefault="00452B10">
            <w:pPr>
              <w:pStyle w:val="ConsPlusNormal"/>
            </w:pPr>
          </w:p>
        </w:tc>
      </w:tr>
      <w:tr w:rsidR="00452B10">
        <w:tc>
          <w:tcPr>
            <w:tcW w:w="4457" w:type="dxa"/>
          </w:tcPr>
          <w:p w:rsidR="00452B10" w:rsidRDefault="00452B10">
            <w:pPr>
              <w:pStyle w:val="ConsPlusNormal"/>
            </w:pPr>
            <w:r>
              <w:t>Кадастровый (условный) номер земельного участка</w:t>
            </w:r>
          </w:p>
        </w:tc>
        <w:tc>
          <w:tcPr>
            <w:tcW w:w="4616" w:type="dxa"/>
            <w:gridSpan w:val="5"/>
          </w:tcPr>
          <w:p w:rsidR="00452B10" w:rsidRDefault="00452B10">
            <w:pPr>
              <w:pStyle w:val="ConsPlusNormal"/>
            </w:pPr>
          </w:p>
        </w:tc>
      </w:tr>
      <w:tr w:rsidR="00452B10">
        <w:tc>
          <w:tcPr>
            <w:tcW w:w="4457" w:type="dxa"/>
          </w:tcPr>
          <w:p w:rsidR="00452B10" w:rsidRDefault="00452B10">
            <w:pPr>
              <w:pStyle w:val="ConsPlusNormal"/>
            </w:pPr>
            <w:r>
              <w:t>Адрес (местоположение) земельного участка</w:t>
            </w:r>
          </w:p>
        </w:tc>
        <w:tc>
          <w:tcPr>
            <w:tcW w:w="4616" w:type="dxa"/>
            <w:gridSpan w:val="5"/>
          </w:tcPr>
          <w:p w:rsidR="00452B10" w:rsidRDefault="00452B10">
            <w:pPr>
              <w:pStyle w:val="ConsPlusNormal"/>
            </w:pPr>
          </w:p>
        </w:tc>
      </w:tr>
      <w:tr w:rsidR="00452B10">
        <w:tc>
          <w:tcPr>
            <w:tcW w:w="4457" w:type="dxa"/>
          </w:tcPr>
          <w:p w:rsidR="00452B10" w:rsidRDefault="00452B10">
            <w:pPr>
              <w:pStyle w:val="ConsPlusNormal"/>
            </w:pPr>
            <w:r>
              <w:lastRenderedPageBreak/>
              <w:t>Площадь</w:t>
            </w:r>
          </w:p>
        </w:tc>
        <w:tc>
          <w:tcPr>
            <w:tcW w:w="4616" w:type="dxa"/>
            <w:gridSpan w:val="5"/>
          </w:tcPr>
          <w:p w:rsidR="00452B10" w:rsidRDefault="00452B10">
            <w:pPr>
              <w:pStyle w:val="ConsPlusNormal"/>
            </w:pPr>
          </w:p>
        </w:tc>
      </w:tr>
      <w:tr w:rsidR="00452B10">
        <w:tc>
          <w:tcPr>
            <w:tcW w:w="9073" w:type="dxa"/>
            <w:gridSpan w:val="6"/>
          </w:tcPr>
          <w:p w:rsidR="00452B10" w:rsidRDefault="00452B10">
            <w:pPr>
              <w:pStyle w:val="ConsPlusNormal"/>
            </w:pPr>
            <w:r>
              <w:t>Вид права и основания предоставления земельного участка (отметить):</w:t>
            </w:r>
          </w:p>
        </w:tc>
      </w:tr>
      <w:tr w:rsidR="00452B10">
        <w:tc>
          <w:tcPr>
            <w:tcW w:w="4457" w:type="dxa"/>
          </w:tcPr>
          <w:p w:rsidR="00452B10" w:rsidRDefault="00452B10">
            <w:pPr>
              <w:pStyle w:val="ConsPlusNormal"/>
            </w:pPr>
            <w:r>
              <w:t>Собственность</w:t>
            </w:r>
          </w:p>
          <w:p w:rsidR="00452B10" w:rsidRDefault="00452B10">
            <w:pPr>
              <w:pStyle w:val="ConsPlusNormal"/>
            </w:pPr>
            <w:r>
              <w:t>(</w:t>
            </w:r>
            <w:hyperlink r:id="rId38" w:history="1">
              <w:r>
                <w:rPr>
                  <w:color w:val="0000FF"/>
                </w:rPr>
                <w:t>подпункт 10 пункта 2 статьи 39.3</w:t>
              </w:r>
            </w:hyperlink>
            <w:r>
              <w:t xml:space="preserve"> Земельного кодекса Российской Федерации)</w:t>
            </w:r>
          </w:p>
        </w:tc>
        <w:tc>
          <w:tcPr>
            <w:tcW w:w="708" w:type="dxa"/>
          </w:tcPr>
          <w:p w:rsidR="00452B10" w:rsidRDefault="00452B10">
            <w:pPr>
              <w:pStyle w:val="ConsPlusNormal"/>
            </w:pPr>
          </w:p>
        </w:tc>
        <w:tc>
          <w:tcPr>
            <w:tcW w:w="3204" w:type="dxa"/>
            <w:gridSpan w:val="3"/>
          </w:tcPr>
          <w:p w:rsidR="00452B10" w:rsidRDefault="00452B10">
            <w:pPr>
              <w:pStyle w:val="ConsPlusNormal"/>
            </w:pPr>
            <w:r>
              <w:t>Аренда</w:t>
            </w:r>
          </w:p>
          <w:p w:rsidR="00452B10" w:rsidRDefault="00452B10">
            <w:pPr>
              <w:pStyle w:val="ConsPlusNormal"/>
            </w:pPr>
            <w:r>
              <w:t>(</w:t>
            </w:r>
            <w:hyperlink r:id="rId39" w:history="1">
              <w:r>
                <w:rPr>
                  <w:color w:val="0000FF"/>
                </w:rPr>
                <w:t>подпункт 15 пункта 2 статьи 39.6</w:t>
              </w:r>
            </w:hyperlink>
            <w:r>
              <w:t xml:space="preserve"> Земельного кодекса Российской Федерации)</w:t>
            </w:r>
          </w:p>
        </w:tc>
        <w:tc>
          <w:tcPr>
            <w:tcW w:w="704" w:type="dxa"/>
          </w:tcPr>
          <w:p w:rsidR="00452B10" w:rsidRDefault="00452B10">
            <w:pPr>
              <w:pStyle w:val="ConsPlusNormal"/>
            </w:pPr>
          </w:p>
        </w:tc>
      </w:tr>
      <w:tr w:rsidR="00452B10">
        <w:tc>
          <w:tcPr>
            <w:tcW w:w="9073" w:type="dxa"/>
            <w:gridSpan w:val="6"/>
          </w:tcPr>
          <w:p w:rsidR="00452B10" w:rsidRDefault="00452B10">
            <w:pPr>
              <w:pStyle w:val="ConsPlusNormal"/>
            </w:pPr>
            <w:r>
              <w:t>Цель использования земельного участка (отметить):</w:t>
            </w:r>
          </w:p>
        </w:tc>
      </w:tr>
      <w:tr w:rsidR="00452B10">
        <w:tc>
          <w:tcPr>
            <w:tcW w:w="4457" w:type="dxa"/>
          </w:tcPr>
          <w:p w:rsidR="00452B10" w:rsidRDefault="00452B10">
            <w:pPr>
              <w:pStyle w:val="ConsPlusNormal"/>
            </w:pPr>
            <w:r>
              <w:t>индивидуальное жилищное строительство</w:t>
            </w:r>
          </w:p>
        </w:tc>
        <w:tc>
          <w:tcPr>
            <w:tcW w:w="708" w:type="dxa"/>
          </w:tcPr>
          <w:p w:rsidR="00452B10" w:rsidRDefault="00452B10">
            <w:pPr>
              <w:pStyle w:val="ConsPlusNormal"/>
            </w:pPr>
          </w:p>
        </w:tc>
        <w:tc>
          <w:tcPr>
            <w:tcW w:w="3204" w:type="dxa"/>
            <w:gridSpan w:val="3"/>
          </w:tcPr>
          <w:p w:rsidR="00452B10" w:rsidRDefault="00452B10">
            <w:pPr>
              <w:pStyle w:val="ConsPlusNormal"/>
            </w:pPr>
            <w:r>
              <w:t>ведение личного подсобного хозяйства в границах населенного пункта</w:t>
            </w:r>
          </w:p>
        </w:tc>
        <w:tc>
          <w:tcPr>
            <w:tcW w:w="704" w:type="dxa"/>
          </w:tcPr>
          <w:p w:rsidR="00452B10" w:rsidRDefault="00452B10">
            <w:pPr>
              <w:pStyle w:val="ConsPlusNormal"/>
            </w:pPr>
          </w:p>
        </w:tc>
      </w:tr>
      <w:tr w:rsidR="00452B10">
        <w:tc>
          <w:tcPr>
            <w:tcW w:w="4457" w:type="dxa"/>
          </w:tcPr>
          <w:p w:rsidR="00452B10" w:rsidRDefault="00452B10">
            <w:pPr>
              <w:pStyle w:val="ConsPlusNormal"/>
            </w:pPr>
            <w:r>
              <w:t>садоводство</w:t>
            </w:r>
          </w:p>
        </w:tc>
        <w:tc>
          <w:tcPr>
            <w:tcW w:w="708" w:type="dxa"/>
          </w:tcPr>
          <w:p w:rsidR="00452B10" w:rsidRDefault="00452B10">
            <w:pPr>
              <w:pStyle w:val="ConsPlusNormal"/>
            </w:pPr>
          </w:p>
        </w:tc>
        <w:tc>
          <w:tcPr>
            <w:tcW w:w="3204" w:type="dxa"/>
            <w:gridSpan w:val="3"/>
          </w:tcPr>
          <w:p w:rsidR="00452B10" w:rsidRDefault="00452B10">
            <w:pPr>
              <w:pStyle w:val="ConsPlusNormal"/>
            </w:pPr>
            <w:r>
              <w:t>осуществление крестьянским (фермерским) хозяйством его деятельности</w:t>
            </w:r>
          </w:p>
        </w:tc>
        <w:tc>
          <w:tcPr>
            <w:tcW w:w="704" w:type="dxa"/>
          </w:tcPr>
          <w:p w:rsidR="00452B10" w:rsidRDefault="00452B10">
            <w:pPr>
              <w:pStyle w:val="ConsPlusNormal"/>
            </w:pPr>
          </w:p>
        </w:tc>
      </w:tr>
      <w:tr w:rsidR="00452B10">
        <w:tc>
          <w:tcPr>
            <w:tcW w:w="5165" w:type="dxa"/>
            <w:gridSpan w:val="2"/>
          </w:tcPr>
          <w:p w:rsidR="00452B10" w:rsidRDefault="00452B10">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Полное наименование заявителя (крестьянского (фермерского) хозяйства)</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Ф.И.О. лица, обладающего правом действовать от имени юридического лица без доверенности</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Банковские реквизиты</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ОГРН:</w:t>
            </w:r>
          </w:p>
        </w:tc>
        <w:tc>
          <w:tcPr>
            <w:tcW w:w="3908" w:type="dxa"/>
            <w:gridSpan w:val="4"/>
          </w:tcPr>
          <w:p w:rsidR="00452B10" w:rsidRDefault="00452B10">
            <w:pPr>
              <w:pStyle w:val="ConsPlusNormal"/>
            </w:pPr>
            <w:r>
              <w:t>ИНН/КПП:</w:t>
            </w:r>
          </w:p>
        </w:tc>
      </w:tr>
      <w:tr w:rsidR="00452B10">
        <w:tc>
          <w:tcPr>
            <w:tcW w:w="5165" w:type="dxa"/>
            <w:gridSpan w:val="2"/>
          </w:tcPr>
          <w:p w:rsidR="00452B10" w:rsidRDefault="00452B10">
            <w:pPr>
              <w:pStyle w:val="ConsPlusNormal"/>
            </w:pPr>
            <w:r>
              <w:t>Почтовый адрес</w:t>
            </w:r>
          </w:p>
        </w:tc>
        <w:tc>
          <w:tcPr>
            <w:tcW w:w="1928" w:type="dxa"/>
          </w:tcPr>
          <w:p w:rsidR="00452B10" w:rsidRDefault="00452B10">
            <w:pPr>
              <w:pStyle w:val="ConsPlusNormal"/>
            </w:pPr>
            <w:r>
              <w:t>Контактный телефон (при наличии)</w:t>
            </w:r>
          </w:p>
        </w:tc>
        <w:tc>
          <w:tcPr>
            <w:tcW w:w="1980" w:type="dxa"/>
            <w:gridSpan w:val="3"/>
          </w:tcPr>
          <w:p w:rsidR="00452B10" w:rsidRDefault="00452B10">
            <w:pPr>
              <w:pStyle w:val="ConsPlusNormal"/>
            </w:pPr>
            <w:r>
              <w:t>Адрес электронной почты (при наличии)</w:t>
            </w:r>
          </w:p>
        </w:tc>
      </w:tr>
      <w:tr w:rsidR="00452B10">
        <w:tc>
          <w:tcPr>
            <w:tcW w:w="5165" w:type="dxa"/>
            <w:gridSpan w:val="2"/>
          </w:tcPr>
          <w:p w:rsidR="00452B10" w:rsidRDefault="00452B10">
            <w:pPr>
              <w:pStyle w:val="ConsPlusNormal"/>
            </w:pPr>
          </w:p>
        </w:tc>
        <w:tc>
          <w:tcPr>
            <w:tcW w:w="1928" w:type="dxa"/>
          </w:tcPr>
          <w:p w:rsidR="00452B10" w:rsidRDefault="00452B10">
            <w:pPr>
              <w:pStyle w:val="ConsPlusNormal"/>
            </w:pPr>
          </w:p>
        </w:tc>
        <w:tc>
          <w:tcPr>
            <w:tcW w:w="1980" w:type="dxa"/>
            <w:gridSpan w:val="3"/>
          </w:tcPr>
          <w:p w:rsidR="00452B10" w:rsidRDefault="00452B10">
            <w:pPr>
              <w:pStyle w:val="ConsPlusNormal"/>
            </w:pPr>
          </w:p>
        </w:tc>
      </w:tr>
      <w:tr w:rsidR="00452B10">
        <w:tc>
          <w:tcPr>
            <w:tcW w:w="5165" w:type="dxa"/>
            <w:gridSpan w:val="2"/>
          </w:tcPr>
          <w:p w:rsidR="00452B10" w:rsidRDefault="00452B10">
            <w:pPr>
              <w:pStyle w:val="ConsPlusNormal"/>
            </w:pPr>
            <w:r>
              <w:t>Ф.И.О. заявителя (физического лица, индивидуального предпринимателя), ИНН индивидуального предпринимателя, наименование юридического лица (в случае образования крестьянского (фермерского) хозяйства в форме юридического лица)</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Реквизиты документа, удостоверяющего личность заявителя (вид документа, серия, номер, кем, когда выдан)</w:t>
            </w:r>
          </w:p>
        </w:tc>
        <w:tc>
          <w:tcPr>
            <w:tcW w:w="3908" w:type="dxa"/>
            <w:gridSpan w:val="4"/>
          </w:tcPr>
          <w:p w:rsidR="00452B10" w:rsidRDefault="00452B10">
            <w:pPr>
              <w:pStyle w:val="ConsPlusNormal"/>
            </w:pPr>
          </w:p>
        </w:tc>
      </w:tr>
      <w:tr w:rsidR="00452B10">
        <w:tc>
          <w:tcPr>
            <w:tcW w:w="5165" w:type="dxa"/>
            <w:gridSpan w:val="2"/>
          </w:tcPr>
          <w:p w:rsidR="00452B10" w:rsidRDefault="00452B10">
            <w:pPr>
              <w:pStyle w:val="ConsPlusNormal"/>
            </w:pPr>
            <w:r>
              <w:t>Адрес местожительства, почтовый адрес</w:t>
            </w:r>
          </w:p>
        </w:tc>
        <w:tc>
          <w:tcPr>
            <w:tcW w:w="1928" w:type="dxa"/>
          </w:tcPr>
          <w:p w:rsidR="00452B10" w:rsidRDefault="00452B10">
            <w:pPr>
              <w:pStyle w:val="ConsPlusNormal"/>
            </w:pPr>
            <w:r>
              <w:t>Контактный телефон (при наличии)</w:t>
            </w:r>
          </w:p>
        </w:tc>
        <w:tc>
          <w:tcPr>
            <w:tcW w:w="1980" w:type="dxa"/>
            <w:gridSpan w:val="3"/>
          </w:tcPr>
          <w:p w:rsidR="00452B10" w:rsidRDefault="00452B10">
            <w:pPr>
              <w:pStyle w:val="ConsPlusNormal"/>
            </w:pPr>
            <w:r>
              <w:t>Адрес электронной почты (при наличии)</w:t>
            </w:r>
          </w:p>
        </w:tc>
      </w:tr>
      <w:tr w:rsidR="00452B10">
        <w:tc>
          <w:tcPr>
            <w:tcW w:w="5165" w:type="dxa"/>
            <w:gridSpan w:val="2"/>
          </w:tcPr>
          <w:p w:rsidR="00452B10" w:rsidRDefault="00452B10">
            <w:pPr>
              <w:pStyle w:val="ConsPlusNormal"/>
            </w:pPr>
          </w:p>
        </w:tc>
        <w:tc>
          <w:tcPr>
            <w:tcW w:w="1928" w:type="dxa"/>
          </w:tcPr>
          <w:p w:rsidR="00452B10" w:rsidRDefault="00452B10">
            <w:pPr>
              <w:pStyle w:val="ConsPlusNormal"/>
            </w:pPr>
          </w:p>
        </w:tc>
        <w:tc>
          <w:tcPr>
            <w:tcW w:w="1980" w:type="dxa"/>
            <w:gridSpan w:val="3"/>
          </w:tcPr>
          <w:p w:rsidR="00452B10" w:rsidRDefault="00452B10">
            <w:pPr>
              <w:pStyle w:val="ConsPlusNormal"/>
            </w:pPr>
          </w:p>
        </w:tc>
      </w:tr>
      <w:tr w:rsidR="00452B10">
        <w:tc>
          <w:tcPr>
            <w:tcW w:w="5165" w:type="dxa"/>
            <w:gridSpan w:val="2"/>
          </w:tcPr>
          <w:p w:rsidR="00452B10" w:rsidRDefault="00452B10">
            <w:pPr>
              <w:pStyle w:val="ConsPlusNormal"/>
            </w:pPr>
            <w:r>
              <w:t>Наименование и реквизиты документа, подтверждающего полномочия представителя заявителя (в случае, если с заявлением обратился представитель заявителя)</w:t>
            </w:r>
          </w:p>
        </w:tc>
        <w:tc>
          <w:tcPr>
            <w:tcW w:w="3908" w:type="dxa"/>
            <w:gridSpan w:val="4"/>
          </w:tcPr>
          <w:p w:rsidR="00452B10" w:rsidRDefault="00452B10">
            <w:pPr>
              <w:pStyle w:val="ConsPlusNormal"/>
            </w:pPr>
          </w:p>
        </w:tc>
      </w:tr>
      <w:tr w:rsidR="00452B10">
        <w:tc>
          <w:tcPr>
            <w:tcW w:w="7377" w:type="dxa"/>
            <w:gridSpan w:val="4"/>
          </w:tcPr>
          <w:p w:rsidR="00452B10" w:rsidRDefault="00452B10">
            <w:pPr>
              <w:pStyle w:val="ConsPlusNormal"/>
            </w:pPr>
            <w:r>
              <w:t>Документы, прилагаемые к заявлению:</w:t>
            </w:r>
          </w:p>
        </w:tc>
        <w:tc>
          <w:tcPr>
            <w:tcW w:w="1696" w:type="dxa"/>
            <w:gridSpan w:val="2"/>
          </w:tcPr>
          <w:p w:rsidR="00452B10" w:rsidRDefault="00452B10">
            <w:pPr>
              <w:pStyle w:val="ConsPlusNormal"/>
            </w:pPr>
            <w:r>
              <w:t>Отметка о наличии</w:t>
            </w:r>
          </w:p>
        </w:tc>
      </w:tr>
      <w:tr w:rsidR="00452B10">
        <w:tc>
          <w:tcPr>
            <w:tcW w:w="7377" w:type="dxa"/>
            <w:gridSpan w:val="4"/>
          </w:tcPr>
          <w:p w:rsidR="00452B10" w:rsidRDefault="00452B10">
            <w:pPr>
              <w:pStyle w:val="ConsPlusNormal"/>
            </w:pPr>
            <w:r>
              <w:t xml:space="preserve">Выписка из ЕГРН об объекте недвижимости (об испрашиваемом земельном участке) </w:t>
            </w:r>
            <w:hyperlink w:anchor="P442" w:history="1">
              <w:r>
                <w:rPr>
                  <w:color w:val="0000FF"/>
                </w:rPr>
                <w:t>&lt;*&gt;</w:t>
              </w:r>
            </w:hyperlink>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 xml:space="preserve">Выписка из ЕГРЮЛ о юридическом лице, являющемся заявителем </w:t>
            </w:r>
            <w:hyperlink w:anchor="P442" w:history="1">
              <w:r>
                <w:rPr>
                  <w:color w:val="0000FF"/>
                </w:rPr>
                <w:t>&lt;*&gt;</w:t>
              </w:r>
            </w:hyperlink>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 xml:space="preserve">Выписка из ЕГРИП об индивидуальном предпринимателе, являющемся заявителем </w:t>
            </w:r>
            <w:hyperlink w:anchor="P442" w:history="1">
              <w:r>
                <w:rPr>
                  <w:color w:val="0000FF"/>
                </w:rPr>
                <w:t>&lt;*&gt;</w:t>
              </w:r>
            </w:hyperlink>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Копия документа, удостоверяющего личность заявителя (для физических лиц)</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Документ, подтверждающий полномочия представителя заявителя (в случае, если с заявлением обратился представитель заявителя)</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Копия документа, удостоверяющего личность представителя заявителя</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Соглашение о создании крестьянского (фермерского) хозяйства (в случае, если фермерское хозяйство создано несколькими гражданами)</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Иные документы по желанию заявителя (при наличии):</w:t>
            </w:r>
          </w:p>
        </w:tc>
        <w:tc>
          <w:tcPr>
            <w:tcW w:w="1696" w:type="dxa"/>
            <w:gridSpan w:val="2"/>
          </w:tcPr>
          <w:p w:rsidR="00452B10" w:rsidRDefault="00452B10">
            <w:pPr>
              <w:pStyle w:val="ConsPlusNormal"/>
            </w:pPr>
          </w:p>
        </w:tc>
      </w:tr>
      <w:tr w:rsidR="00452B10">
        <w:tc>
          <w:tcPr>
            <w:tcW w:w="9073" w:type="dxa"/>
            <w:gridSpan w:val="6"/>
          </w:tcPr>
          <w:p w:rsidR="00452B10" w:rsidRDefault="00452B10">
            <w:pPr>
              <w:pStyle w:val="ConsPlusNormal"/>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52B10">
        <w:tc>
          <w:tcPr>
            <w:tcW w:w="7377" w:type="dxa"/>
            <w:gridSpan w:val="4"/>
          </w:tcPr>
          <w:p w:rsidR="00452B10" w:rsidRDefault="00452B10">
            <w:pPr>
              <w:pStyle w:val="ConsPlusNormal"/>
            </w:pPr>
            <w:r>
              <w:lastRenderedPageBreak/>
              <w:t xml:space="preserve">Результат предоставления государственной услуги прошу вручить лично </w:t>
            </w:r>
            <w:hyperlink w:anchor="P443" w:history="1">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раздела "Личный кабинет" Единого портала, регионального портала)</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Результат предоставления государственной услуги прошу направить почтовым отправлением (только в случае подачи (направления) заявления и прилагаемых к нему документов почтовым отправлением непосредственно в министерство или посредством раздела "Личный кабинет" Единого портала, регионального портала)</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Результат предоставления государственной услуги прошу направить в МФЦ (только в случае подачи заявления и прилагаемых к нему документов в МФЦ)</w:t>
            </w:r>
          </w:p>
        </w:tc>
        <w:tc>
          <w:tcPr>
            <w:tcW w:w="1696" w:type="dxa"/>
            <w:gridSpan w:val="2"/>
          </w:tcPr>
          <w:p w:rsidR="00452B10" w:rsidRDefault="00452B10">
            <w:pPr>
              <w:pStyle w:val="ConsPlusNormal"/>
            </w:pPr>
          </w:p>
        </w:tc>
      </w:tr>
      <w:tr w:rsidR="00452B10">
        <w:tc>
          <w:tcPr>
            <w:tcW w:w="7377" w:type="dxa"/>
            <w:gridSpan w:val="4"/>
          </w:tcPr>
          <w:p w:rsidR="00452B10" w:rsidRDefault="00452B10">
            <w:pPr>
              <w:pStyle w:val="ConsPlusNormal"/>
            </w:pPr>
            <w:r>
              <w:t>Ф.И.О., подпись</w:t>
            </w:r>
          </w:p>
        </w:tc>
        <w:tc>
          <w:tcPr>
            <w:tcW w:w="1696" w:type="dxa"/>
            <w:gridSpan w:val="2"/>
          </w:tcPr>
          <w:p w:rsidR="00452B10" w:rsidRDefault="00452B10">
            <w:pPr>
              <w:pStyle w:val="ConsPlusNormal"/>
              <w:jc w:val="both"/>
            </w:pPr>
            <w:r>
              <w:t>Дата</w:t>
            </w:r>
          </w:p>
        </w:tc>
      </w:tr>
      <w:tr w:rsidR="00452B10">
        <w:tc>
          <w:tcPr>
            <w:tcW w:w="7377" w:type="dxa"/>
            <w:gridSpan w:val="4"/>
          </w:tcPr>
          <w:p w:rsidR="00452B10" w:rsidRDefault="00452B10">
            <w:pPr>
              <w:pStyle w:val="ConsPlusNormal"/>
            </w:pPr>
          </w:p>
        </w:tc>
        <w:tc>
          <w:tcPr>
            <w:tcW w:w="1696" w:type="dxa"/>
            <w:gridSpan w:val="2"/>
          </w:tcPr>
          <w:p w:rsidR="00452B10" w:rsidRDefault="00452B10">
            <w:pPr>
              <w:pStyle w:val="ConsPlusNormal"/>
            </w:pPr>
          </w:p>
        </w:tc>
      </w:tr>
    </w:tbl>
    <w:p w:rsidR="00452B10" w:rsidRDefault="00452B10">
      <w:pPr>
        <w:pStyle w:val="ConsPlusNormal"/>
        <w:jc w:val="both"/>
      </w:pPr>
    </w:p>
    <w:p w:rsidR="00452B10" w:rsidRDefault="00452B10">
      <w:pPr>
        <w:pStyle w:val="ConsPlusNormal"/>
        <w:ind w:firstLine="540"/>
        <w:jc w:val="both"/>
      </w:pPr>
      <w:r>
        <w:t>--------------------------------</w:t>
      </w:r>
    </w:p>
    <w:p w:rsidR="00452B10" w:rsidRDefault="00452B10">
      <w:pPr>
        <w:pStyle w:val="ConsPlusNormal"/>
        <w:spacing w:before="220"/>
        <w:ind w:firstLine="540"/>
        <w:jc w:val="both"/>
      </w:pPr>
      <w:bookmarkStart w:id="16" w:name="P442"/>
      <w:bookmarkEnd w:id="16"/>
      <w:r>
        <w:t>&lt;*&gt; Документы представляются заявителем по своему усмотрению.</w:t>
      </w:r>
    </w:p>
    <w:p w:rsidR="00452B10" w:rsidRDefault="00452B10">
      <w:pPr>
        <w:pStyle w:val="ConsPlusNormal"/>
        <w:spacing w:before="220"/>
        <w:ind w:firstLine="540"/>
        <w:jc w:val="both"/>
      </w:pPr>
      <w:bookmarkStart w:id="17" w:name="P443"/>
      <w:bookmarkEnd w:id="17"/>
      <w:r>
        <w:t>&lt;**&gt; В случае выбора данного способа обязательно наличие в заявлении контактного телефона или электронного адреса.</w:t>
      </w:r>
    </w:p>
    <w:p w:rsidR="00452B10" w:rsidRDefault="00452B10">
      <w:pPr>
        <w:pStyle w:val="ConsPlusNormal"/>
        <w:jc w:val="both"/>
      </w:pPr>
    </w:p>
    <w:p w:rsidR="00452B10" w:rsidRDefault="00452B10">
      <w:pPr>
        <w:pStyle w:val="ConsPlusNormal"/>
        <w:jc w:val="both"/>
      </w:pPr>
    </w:p>
    <w:p w:rsidR="00452B10" w:rsidRDefault="00452B10">
      <w:pPr>
        <w:pStyle w:val="ConsPlusNormal"/>
        <w:pBdr>
          <w:top w:val="single" w:sz="6" w:space="0" w:color="auto"/>
        </w:pBdr>
        <w:spacing w:before="100" w:after="100"/>
        <w:jc w:val="both"/>
        <w:rPr>
          <w:sz w:val="2"/>
          <w:szCs w:val="2"/>
        </w:rPr>
      </w:pPr>
    </w:p>
    <w:p w:rsidR="003F2522" w:rsidRDefault="003F2522">
      <w:bookmarkStart w:id="18" w:name="_GoBack"/>
      <w:bookmarkEnd w:id="18"/>
    </w:p>
    <w:sectPr w:rsidR="003F2522" w:rsidSect="00175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10"/>
    <w:rsid w:val="003F2522"/>
    <w:rsid w:val="0045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93988-195A-4F06-9478-F5A1C903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B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98C000FBC2D81F804F423F5C7C9EA46542B686EC7B151799F8C8AA8F645E29E02EC8561DE41924E6F2D0167EDDA4641DD31F1BA5AC776D663403AP7M1J" TargetMode="External"/><Relationship Id="rId18" Type="http://schemas.openxmlformats.org/officeDocument/2006/relationships/hyperlink" Target="consultantplus://offline/ref=DCE98C000FBC2D81F804EA2EE3AB95E345577D626FC8B90127C28ADDF7A643B7DE42EAD2219347C71F2B780D6FE0901706963EF0BEP4M6J" TargetMode="External"/><Relationship Id="rId26" Type="http://schemas.openxmlformats.org/officeDocument/2006/relationships/hyperlink" Target="consultantplus://offline/ref=DCE98C000FBC2D81F804EA2EE3AB95E3455671646FC9B90127C28ADDF7A643B7DE42EAD7239947C71F2B780D6FE0901706963EF0BEP4M6J" TargetMode="External"/><Relationship Id="rId39" Type="http://schemas.openxmlformats.org/officeDocument/2006/relationships/hyperlink" Target="consultantplus://offline/ref=DCE98C000FBC2D81F804EA2EE3AB95E3455671646FC9B90127C28ADDF7A643B7DE42EAD0249345981A3E695563E78809058B22F2BC46PCM5J" TargetMode="External"/><Relationship Id="rId21" Type="http://schemas.openxmlformats.org/officeDocument/2006/relationships/hyperlink" Target="consultantplus://offline/ref=DCE98C000FBC2D81F804EA2EE3AB95E3455671646FC9B90127C28ADDF7A643B7DE42EAD0249F47C71F2B780D6FE0901706963EF0BEP4M6J" TargetMode="External"/><Relationship Id="rId34" Type="http://schemas.openxmlformats.org/officeDocument/2006/relationships/hyperlink" Target="consultantplus://offline/ref=DCE98C000FBC2D81F804EA2EE3AB95E345577D626FC8B90127C28ADDF7A643B7DE42EAD2209F47C71F2B780D6FE0901706963EF0BEP4M6J" TargetMode="External"/><Relationship Id="rId7" Type="http://schemas.openxmlformats.org/officeDocument/2006/relationships/hyperlink" Target="consultantplus://offline/ref=DCE98C000FBC2D81F804F423F5C7C9EA46542B686EC8B35F7D968C8AA8F645E29E02EC8561DE41924E6F2D026AEDDA4641DD31F1BA5AC776D663403AP7M1J" TargetMode="External"/><Relationship Id="rId2" Type="http://schemas.openxmlformats.org/officeDocument/2006/relationships/settings" Target="settings.xml"/><Relationship Id="rId16" Type="http://schemas.openxmlformats.org/officeDocument/2006/relationships/hyperlink" Target="consultantplus://offline/ref=DCE98C000FBC2D81F804EA2EE3AB95E3455671646FC9B90127C28ADDF7A643B7DE42EAD0249345981A3E695563E78809058B22F2BC46PCM5J" TargetMode="External"/><Relationship Id="rId20" Type="http://schemas.openxmlformats.org/officeDocument/2006/relationships/hyperlink" Target="consultantplus://offline/ref=DCE98C000FBC2D81F804EA2EE3AB95E3455671646FC9B90127C28ADDF7A643B7DE42EAD2249A47C71F2B780D6FE0901706963EF0BEP4M6J" TargetMode="External"/><Relationship Id="rId29" Type="http://schemas.openxmlformats.org/officeDocument/2006/relationships/hyperlink" Target="consultantplus://offline/ref=DCE98C000FBC2D81F804EA2EE3AB95E3455671646FC9B90127C28ADDF7A643B7DE42EAD9249A47C71F2B780D6FE0901706963EF0BEP4M6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E98C000FBC2D81F804EA2EE3AB95E345577D626FC8B90127C28ADDF7A643B7DE42EAD0229A4C9A4A6479512AB3831603963CF3A246C777PCMAJ" TargetMode="External"/><Relationship Id="rId11" Type="http://schemas.openxmlformats.org/officeDocument/2006/relationships/hyperlink" Target="consultantplus://offline/ref=DCE98C000FBC2D81F804F423F5C7C9EA46542B686EC5BB5178948C8AA8F645E29E02EC8573DE199E4F6933006DF88C1707P8MAJ" TargetMode="External"/><Relationship Id="rId24" Type="http://schemas.openxmlformats.org/officeDocument/2006/relationships/hyperlink" Target="consultantplus://offline/ref=DCE98C000FBC2D81F804EA2EE3AB95E3455671646FC9B90127C28ADDF7A643B7DE42EAD0229349981A3E695563E78809058B22F2BC46PCM5J" TargetMode="External"/><Relationship Id="rId32" Type="http://schemas.openxmlformats.org/officeDocument/2006/relationships/hyperlink" Target="consultantplus://offline/ref=DCE98C000FBC2D81F804EA2EE3AB95E3455671666CC5B90127C28ADDF7A643B7CC42B2DC239C52934D712F006CPEM4J" TargetMode="External"/><Relationship Id="rId37" Type="http://schemas.openxmlformats.org/officeDocument/2006/relationships/hyperlink" Target="consultantplus://offline/ref=DCE98C000FBC2D81F804F423F5C7C9EA46542B686EC3B4557E9F8C8AA8F645E29E02EC8573DE199E4F6933006DF88C1707P8MAJ" TargetMode="External"/><Relationship Id="rId40" Type="http://schemas.openxmlformats.org/officeDocument/2006/relationships/fontTable" Target="fontTable.xml"/><Relationship Id="rId5" Type="http://schemas.openxmlformats.org/officeDocument/2006/relationships/hyperlink" Target="consultantplus://offline/ref=DCE98C000FBC2D81F804EA2EE3AB95E3455671646FC9B90127C28ADDF7A643B7DE42EAD025984B981A3E695563E78809058B22F2BC46PCM5J" TargetMode="External"/><Relationship Id="rId15" Type="http://schemas.openxmlformats.org/officeDocument/2006/relationships/hyperlink" Target="consultantplus://offline/ref=DCE98C000FBC2D81F804EA2EE3AB95E3455671646FC9B90127C28ADDF7A643B7DE42EAD0249348981A3E695563E78809058B22F2BC46PCM5J" TargetMode="External"/><Relationship Id="rId23" Type="http://schemas.openxmlformats.org/officeDocument/2006/relationships/hyperlink" Target="consultantplus://offline/ref=DCE98C000FBC2D81F804EA2EE3AB95E3455671616DC6B90127C28ADDF7A643B7DE42EAD3259344981A3E695563E78809058B22F2BC46PCM5J" TargetMode="External"/><Relationship Id="rId28" Type="http://schemas.openxmlformats.org/officeDocument/2006/relationships/hyperlink" Target="consultantplus://offline/ref=DCE98C000FBC2D81F804EA2EE3AB95E3455671646FC9B90127C28ADDF7A643B7DE42EAD7209A47C71F2B780D6FE0901706963EF0BEP4M6J" TargetMode="External"/><Relationship Id="rId36" Type="http://schemas.openxmlformats.org/officeDocument/2006/relationships/hyperlink" Target="consultantplus://offline/ref=DCE98C000FBC2D81F804EA2EE3AB95E345577D626FC8B90127C28ADDF7A643B7DE42EAD0229D47C71F2B780D6FE0901706963EF0BEP4M6J" TargetMode="External"/><Relationship Id="rId10" Type="http://schemas.openxmlformats.org/officeDocument/2006/relationships/hyperlink" Target="consultantplus://offline/ref=DCE98C000FBC2D81F804F423F5C7C9EA46542B686EC7B1517A928C8AA8F645E29E02EC8573DE199E4F6933006DF88C1707P8MAJ" TargetMode="External"/><Relationship Id="rId19" Type="http://schemas.openxmlformats.org/officeDocument/2006/relationships/hyperlink" Target="consultantplus://offline/ref=DCE98C000FBC2D81F804EA2EE3AB95E345577D626FC8B90127C28ADDF7A643B7DE42EAD32B9A47C71F2B780D6FE0901706963EF0BEP4M6J" TargetMode="External"/><Relationship Id="rId31" Type="http://schemas.openxmlformats.org/officeDocument/2006/relationships/hyperlink" Target="consultantplus://offline/ref=DCE98C000FBC2D81F804EA2EE3AB95E345577C6368C6B90127C28ADDF7A643B7DE42EAD0229A4F954F6479512AB3831603963CF3A246C777PC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E98C000FBC2D81F804F423F5C7C9EA46542B686EC7B1517A948C8AA8F645E29E02EC8573DE199E4F6933006DF88C1707P8MAJ" TargetMode="External"/><Relationship Id="rId14" Type="http://schemas.openxmlformats.org/officeDocument/2006/relationships/hyperlink" Target="consultantplus://offline/ref=DCE98C000FBC2D81F804EA2EE3AB95E345577D626FC8B90127C28ADDF7A643B7CC42B2DC239C52934D712F006CPEM4J" TargetMode="External"/><Relationship Id="rId22" Type="http://schemas.openxmlformats.org/officeDocument/2006/relationships/hyperlink" Target="consultantplus://offline/ref=DCE98C000FBC2D81F804EA2EE3AB95E3455671646FC9B90127C28ADDF7A643B7DE42EAD0229349981A3E695563E78809058B22F2BC46PCM5J" TargetMode="External"/><Relationship Id="rId27" Type="http://schemas.openxmlformats.org/officeDocument/2006/relationships/hyperlink" Target="consultantplus://offline/ref=DCE98C000FBC2D81F804EA2EE3AB95E3455671646FC9B90127C28ADDF7A643B7DE42EAD7239B47C71F2B780D6FE0901706963EF0BEP4M6J" TargetMode="External"/><Relationship Id="rId30" Type="http://schemas.openxmlformats.org/officeDocument/2006/relationships/hyperlink" Target="consultantplus://offline/ref=DCE98C000FBC2D81F804EA2EE3AB95E3455671616CC0B90127C28ADDF7A643B7CC42B2DC239C52934D712F006CPEM4J" TargetMode="External"/><Relationship Id="rId35" Type="http://schemas.openxmlformats.org/officeDocument/2006/relationships/hyperlink" Target="consultantplus://offline/ref=DCE98C000FBC2D81F804EA2EE3AB95E345577D626FC8B90127C28ADDF7A643B7DE42EAD3239347C71F2B780D6FE0901706963EF0BEP4M6J" TargetMode="External"/><Relationship Id="rId8" Type="http://schemas.openxmlformats.org/officeDocument/2006/relationships/hyperlink" Target="consultantplus://offline/ref=DCE98C000FBC2D81F804F423F5C7C9EA46542B686EC7B1517A938C8AA8F645E29E02EC8573DE199E4F6933006DF88C1707P8MAJ" TargetMode="External"/><Relationship Id="rId3" Type="http://schemas.openxmlformats.org/officeDocument/2006/relationships/webSettings" Target="webSettings.xml"/><Relationship Id="rId12" Type="http://schemas.openxmlformats.org/officeDocument/2006/relationships/hyperlink" Target="consultantplus://offline/ref=DCE98C000FBC2D81F804F423F5C7C9EA46542B686EC7B151799F8C8AA8F645E29E02EC8573DE199E4F6933006DF88C1707P8MAJ" TargetMode="External"/><Relationship Id="rId17" Type="http://schemas.openxmlformats.org/officeDocument/2006/relationships/hyperlink" Target="consultantplus://offline/ref=DCE98C000FBC2D81F804EA2EE3AB95E345577D626FC8B90127C28ADDF7A643B7DE42EAD5219118C20A3A200168F88E141B8A3CF2PBMEJ" TargetMode="External"/><Relationship Id="rId25" Type="http://schemas.openxmlformats.org/officeDocument/2006/relationships/hyperlink" Target="consultantplus://offline/ref=DCE98C000FBC2D81F804EA2EE3AB95E3455671646FC9B90127C28ADDF7A643B7DE42EAD7279847C71F2B780D6FE0901706963EF0BEP4M6J" TargetMode="External"/><Relationship Id="rId33" Type="http://schemas.openxmlformats.org/officeDocument/2006/relationships/hyperlink" Target="consultantplus://offline/ref=DCE98C000FBC2D81F804EA2EE3AB95E3455671666CC5B90127C28ADDF7A643B7CC42B2DC239C52934D712F006CPEM4J" TargetMode="External"/><Relationship Id="rId38" Type="http://schemas.openxmlformats.org/officeDocument/2006/relationships/hyperlink" Target="consultantplus://offline/ref=DCE98C000FBC2D81F804EA2EE3AB95E3455671646FC9B90127C28ADDF7A643B7DE42EAD0249348981A3E695563E78809058B22F2BC46PC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12176</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2022-03-16T09:12:00Z</dcterms:created>
  <dcterms:modified xsi:type="dcterms:W3CDTF">2022-03-16T09:12:00Z</dcterms:modified>
</cp:coreProperties>
</file>