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Кировской области от 06.10.2014 N 3/31</w:t>
              <w:br/>
              <w:t xml:space="preserve">(ред. от 22.12.2023)</w:t>
              <w:br/>
              <w:t xml:space="preserve">"Об утверждении Порядка составления, утверждения и установления показателей планов (программ) финансово-хозяйственной деятельности унитарных предприятий Кировской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20.11.2024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КИРОВСКОЙ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6 октября 2014 г. N 3/31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СОСТАВЛЕНИЯ, УТВЕРЖДЕНИЯ</w:t>
      </w:r>
    </w:p>
    <w:p>
      <w:pPr>
        <w:pStyle w:val="2"/>
        <w:jc w:val="center"/>
      </w:pPr>
      <w:r>
        <w:rPr>
          <w:sz w:val="20"/>
        </w:rPr>
        <w:t xml:space="preserve">И УСТАНОВЛЕНИЯ ПОКАЗАТЕЛЕЙ ПЛАНОВ (ПРОГРАММ)</w:t>
      </w:r>
    </w:p>
    <w:p>
      <w:pPr>
        <w:pStyle w:val="2"/>
        <w:jc w:val="center"/>
      </w:pPr>
      <w:r>
        <w:rPr>
          <w:sz w:val="20"/>
        </w:rPr>
        <w:t xml:space="preserve">ФИНАНСОВО-ХОЗЯЙСТВЕННОЙ ДЕЯТЕЛЬНОСТИ</w:t>
      </w:r>
    </w:p>
    <w:p>
      <w:pPr>
        <w:pStyle w:val="2"/>
        <w:jc w:val="center"/>
      </w:pPr>
      <w:r>
        <w:rPr>
          <w:sz w:val="20"/>
        </w:rPr>
        <w:t xml:space="preserve">УНИТАРНЫХ ПРЕДПРИЯТИЙ КИРОВСКОЙ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Кировской области от 22.12.2023 N 722-П &quot;О внесении изменений в постановление Правительства Кировской области от 06.10.2014 N 3/31 &quot;Об утверждении Порядка составления, утверждения и установления показателей планов (программ) финансово-хозяйственной деятельности унитарных предприятий Киров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Кировской области от 22.12.2023 N 722-П)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8" w:tooltip="Федеральный закон от 14.11.2002 N 161-ФЗ (ред. от 06.04.2024) &quot;О государственных и муниципальных унитарных предприятия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14.11.2002 N 161-ФЗ "О государственных и муниципальных унитарных предприятиях" и </w:t>
      </w:r>
      <w:hyperlink w:history="0" r:id="rId9" w:tooltip="Закон Кировской области от 06.10.2008 N 287-ЗО (ред. от 07.08.2024) &quot;О порядке управления и распоряжения государственным имуществом Кировской области&quot; (принят постановлением Законодательного Собрания Кировской области от 25.09.2008 N 28/21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Кировской области от 06.10.2008 N 287-ЗО "О порядке управления и распоряжения государственным имуществом Кировской области" Правительство Кировской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7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составления, утверждения и установления показателей планов (программ) финансово-хозяйственной деятельности унитарных предприятий Кировской области (далее - Порядок)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Департаменту государственной собственности Кировской области в соответствии с </w:t>
      </w:r>
      <w:hyperlink w:history="0" w:anchor="P37" w:tooltip="ПОРЯДОК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в срок до 20 октября 2014 года разработать и утвердить стандарт планирования финансово-хозяйственной деятельности унитарных предприятий Кировской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Внести изменение в постановление Правительства Кировской области от 10.08.2004 N 12/175 "Об оптимизации деятельности кировских областных государственных унитарных предприятий и сокращении их количества", исключив из него </w:t>
      </w:r>
      <w:hyperlink w:history="0" r:id="rId10" w:tooltip="Постановление Правительства Кировской области от 10.08.2004 N 12/175 (ред. от 21.12.2007) &quot;Об оптимизации деятельности Кировских областных государственных унитарных предприятий и сокращении их количества&quot; ------------ Недействующая редакция {КонсультантПлюс}">
        <w:r>
          <w:rPr>
            <w:sz w:val="20"/>
            <w:color w:val="0000ff"/>
          </w:rPr>
          <w:t xml:space="preserve">пункт 5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Руководителям органов исполнительной власти Кировской области обеспечить составление и утверждение планов (программ) финансово-хозяйственной деятельности подведомственными унитарными предприятиями в соответствии с утвержденным </w:t>
      </w:r>
      <w:hyperlink w:history="0" w:anchor="P37" w:tooltip="ПОРЯДОК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в 2014 году на плановый период 2015 года и далее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Департаменту по вопросам внутренней и информационной политики Кировской области опубликовать постановление в официальных средствах массовой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Настоящее постановление вступает в силу со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-</w:t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Н.Ю.БЕЛЫХ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области</w:t>
      </w:r>
    </w:p>
    <w:p>
      <w:pPr>
        <w:pStyle w:val="0"/>
        <w:jc w:val="right"/>
      </w:pPr>
      <w:r>
        <w:rPr>
          <w:sz w:val="20"/>
        </w:rPr>
        <w:t xml:space="preserve">от 6 октября 2014 г. N 3/31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СОСТАВЛЕНИЯ, УТВЕРЖДЕНИЯ И УСТАНОВЛЕНИЯ ПОКАЗАТЕЛЕЙ</w:t>
      </w:r>
    </w:p>
    <w:p>
      <w:pPr>
        <w:pStyle w:val="2"/>
        <w:jc w:val="center"/>
      </w:pPr>
      <w:r>
        <w:rPr>
          <w:sz w:val="20"/>
        </w:rPr>
        <w:t xml:space="preserve">ПЛАНОВ (ПРОГРАММ) ФИНАНСОВО-ХОЗЯЙСТВЕННОЙ ДЕЯТЕЛЬНОСТИ</w:t>
      </w:r>
    </w:p>
    <w:p>
      <w:pPr>
        <w:pStyle w:val="2"/>
        <w:jc w:val="center"/>
      </w:pPr>
      <w:r>
        <w:rPr>
          <w:sz w:val="20"/>
        </w:rPr>
        <w:t xml:space="preserve">УНИТАРНЫХ ПРЕДПРИЯТИЙ КИРОВСКОЙ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остановление Правительства Кировской области от 22.12.2023 N 722-П &quot;О внесении изменений в постановление Правительства Кировской области от 06.10.2014 N 3/31 &quot;Об утверждении Порядка составления, утверждения и установления показателей планов (программ) финансово-хозяйственной деятельности унитарных предприятий Киров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Кировской области от 22.12.2023 N 722-П)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Порядок составления, утверждения и установления показателей планов (программ) финансово-хозяйственной деятельности унитарных предприятий Кировской области (далее - Порядок) разработан в соответствии с Федеральным </w:t>
      </w:r>
      <w:hyperlink w:history="0" r:id="rId12" w:tooltip="Федеральный закон от 14.11.2002 N 161-ФЗ (ред. от 06.04.2024) &quot;О государственных и муниципальных унитарных предприятия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14.11.2002 N 161-ФЗ "О государственных и муниципальных унитарных предприятиях" и </w:t>
      </w:r>
      <w:hyperlink w:history="0" r:id="rId13" w:tooltip="Закон Кировской области от 06.10.2008 N 287-ЗО (ред. от 07.08.2024) &quot;О порядке управления и распоряжения государственным имуществом Кировской области&quot; (принят постановлением Законодательного Собрания Кировской области от 25.09.2008 N 28/21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Кировской области от 06.10.2008 N 287-ЗО "О порядке управления и распоряжения государственным имуществом Кировской области" для обеспечения единого подхода к составлению, согласованию и утверждению показателей планов (программ) финансово-хозяйственной деятельности (далее - планы ФХД) кировских областных государственных унитарных предприятий и кировских областных казенных предприятий (далее - предприятия).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Предприятия осуществляют свою деятельность на основании планов ФХД, разработанных в соответствии с утвержденным органом по управлению государственной собственностью Кировской области стандартом планирования финансово-хозяйственной деятельности унитарных предприятий Кировской области (далее - стандарт).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Правительства Кировской области от 22.12.2023 N 722-П &quot;О внесении изменений в постановление Правительства Кировской области от 06.10.2014 N 3/31 &quot;Об утверждении Порядка составления, утверждения и установления показателей планов (программ) финансово-хозяйственной деятельности унитарных предприятий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22.12.2023 N 722-П)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Планы ФХД подлежат обязательному утверждению органами исполнительной власти Кировской области отраслевой компетенции, в ведомственной подчиненности которых находятся предприятия (далее - органы исполнительной власти области), и согласованию с органом по управлению государственной собственностью Кировской области в соответствии с настоящим Порядком.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Правительства Кировской области от 22.12.2023 N 722-П &quot;О внесении изменений в постановление Правительства Кировской области от 06.10.2014 N 3/31 &quot;Об утверждении Порядка составления, утверждения и установления показателей планов (программ) финансово-хозяйственной деятельности унитарных предприятий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22.12.2023 N 722-П)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Планы ФХД должны включать в себя следующие разделы: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Сведения о предприятии,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общую информацию о предприятии;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руководителе предприятия;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численности работников предприятия и расходах на оплату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об организационной структуре предприятия;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об анализе текущего положения предприятия на рынке и перспектив развития предприятия с учетом рыночной конъюнктуры;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об основных целях и задачах предприятия на плановый период и среднесрочную перспективу.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Ключевые показатели эффективности деятельности, установленные для предприятия.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Данные о фактических и плановых показателях размеров обязательных отчислений в бюджет Кировской области части прибыли предприятия, остающейся в его распоряжении после уплаты налогов и иных обязательных платежей.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Бюджеты предприятия,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прогнозный баланс предприятия;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бюджет доходов и расходов предприятия;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инвестиционный бюджет предприятия;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кредитах и займах предприятия;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бюджет движения денежных средств предприятия.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Точный состав, форма и порядок отражения данных в планах ФХД определяется стандартом.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планах ФХД подлежат отражению: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фактические показатели деятельности предприятия за два года, предшествующих текущему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ожидаемые показатели деятельности предприятия за текущий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плановые показатели деятельности предприятия на год, следующий за текущим годом (далее - плановый период);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плановые показатели деятельности предприятия на два года, следующих за плановым периодом (далее - среднесрочная перспектива).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Показатели деятельности предприятия на плановый период и среднесрочную перспективу устанавливаются на основе анализа результатов финансово-хозяйственной деятельности предприятия за предыдущие годы, а также прогнозов развития предприятия с учетом основных направлений деятельности, отраслевой конъюнктуры (состояния и прогноза развития ситуации на рынке деятельности предприятия), макроэкономических показателей прогноза социально-экономического развития Российской Федерации и Кировской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Ключевые показатели эффективности деятельности предприятия, достижение которых является основным параметром оценки деятельности предприятия, включают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показатели экономической эффективности деятельности предприятия;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отраслевые показатели эффективности деятельности предприятия, определяемые органом исполнительной власти области исходя из отраслевой специфики основного вида деятельности каждого подведомственного предприятия, социальных и иных общественно значимых функций, выполняемых предприятием.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Ежегодно органы исполнительной власти области определяют отраслевые показатели эффективности деятельности для каждого из подведомственных предприятий и доводят их в письменной форме до предприятий не позднее 15 октября текущего года для отражения предприятиями таких показателей и их целевых значений в планах ФХД.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Ежегодно, в срок до 1 ноября текущего года, три подлинных экземпляра плана ФХД, подписанные руководителем предприятия, сшитые и заверенные печатью предприятия, передаются руководителем предприятия на утверждение в орган исполнительной власти области.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Орган исполнительной власти области в течение 15 рабочих дней рассматривает поступивший от предприятия план ФХД, утверждает его подписью руководителя органа исполнительной власти области и печатью на титульном листе либо направляет в адрес предприятия замечания и предложения по доработке плана ФХД.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течение 5 рабочих дней с момента получения от органа исполнительной власти области замечаний и предложений по доработке плана ФХД предприятие представляет на утверждение в орган исполнительной власти области доработанный план ФХД либо первоначальный вариант плана ФХД с письменным обоснованием отказа от внесения изменений.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Утвержденный органом исполнительной власти области план ФХД направляется для согласования в орган по управлению государственной собственностью Кировской области в срок до 1 декабря текущего года.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Правительства Кировской области от 22.12.2023 N 722-П &quot;О внесении изменений в постановление Правительства Кировской области от 06.10.2014 N 3/31 &quot;Об утверждении Порядка составления, утверждения и установления показателей планов (программ) финансово-хозяйственной деятельности унитарных предприятий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22.12.2023 N 722-П)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Орган по управлению государственной собственностью Кировской области в течение 15 рабочих дней рассматривает план ФХД, согласует его подписью руководителя органа по управлению государственной собственностью Кировской области и печатью на титульном листе либо направляет в адрес органа исполнительной власти области замечания и предложения по доработке плана ФХД.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Правительства Кировской области от 22.12.2023 N 722-П &quot;О внесении изменений в постановление Правительства Кировской области от 06.10.2014 N 3/31 &quot;Об утверждении Порядка составления, утверждения и установления показателей планов (программ) финансово-хозяйственной деятельности унитарных предприятий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22.12.2023 N 722-П)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По состоянию на 31 декабря текущего года планы ФХД предприятий должны быть утверждены органом исполнительной власти области и согласованы органом по управлению государственной собственностью Кировской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Правительства Кировской области от 22.12.2023 N 722-П &quot;О внесении изменений в постановление Правительства Кировской области от 06.10.2014 N 3/31 &quot;Об утверждении Порядка составления, утверждения и установления показателей планов (программ) финансово-хозяйственной деятельности унитарных предприятий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22.12.2023 N 722-П)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согласования один экземпляр плана ФХД остается в распоряжении органа по управлению государственной собственностью Кировской области, два других экземпляра передаются в орган исполнительной власти области, один из которых остается в распоряжении органа исполнительной власти области, а второй передается органом исполнительной власти области предприятию.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Правительства Кировской области от 22.12.2023 N 722-П &quot;О внесении изменений в постановление Правительства Кировской области от 06.10.2014 N 3/31 &quot;Об утверждении Порядка составления, утверждения и установления показателей планов (программ) финансово-хозяйственной деятельности унитарных предприятий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22.12.2023 N 722-П)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Ответственность за выполнение утвержденных и согласованных планов ФХД возлагается на руководителей предприятий. Результаты оценки выполнения установленных утвержденными и согласованными планами ФХД значений ключевых показателей эффективности деятельности предприятий учитываются органами исполнительной власти области при определении размеров выплат стимулирующего характера руководителям подведомственных предприятий.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Руководители предприятий ежеквартально, не позднее 20 числа месяца, следующего за отчетным кварталом планового периода, и ежегодно, не позднее 15 апреля года, следующего за плановым периодом, представляют в органы исполнительной власти области и в орган по управлению государственной собственностью Кировской области отчеты об исполнении плана ФХД за 3, 6, 9 и 12 месяцев планового периода (нарастающим итогом с начала планового периода) в объеме и по форме, утвержденной стандартом.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Правительства Кировской области от 22.12.2023 N 722-П &quot;О внесении изменений в постановление Правительства Кировской области от 06.10.2014 N 3/31 &quot;Об утверждении Порядка составления, утверждения и установления показателей планов (программ) финансово-хозяйственной деятельности унитарных предприятий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22.12.2023 N 722-П)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Контроль за достижением подведомственными предприятиями значений ключевых показателей эффективности, установленных планами ФХД, а также мониторинг отклонений от плановых значений иных показателей деятельности предприятий, отраженных в планах ФХД, возлагается на руководителей соответствующих органов исполнительной власти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Корректировка показателей плана ФХД может осуществляться на основании изменения внешних и внутренних факторов, влияющих на деятельность предприятия и, соответственно, оказывающих влияние на динамику показателей плана ФХД, в порядке, установленном стандартом.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Измененный план ФХД подлежит утверждению органом исполнительной власти области и согласованию с органом по управлению государственной собственностью Кировской области в соответствии с положениями </w:t>
      </w:r>
      <w:hyperlink w:history="0" w:anchor="P77" w:tooltip="8. Орган исполнительной власти области в течение 15 рабочих дней рассматривает поступивший от предприятия план ФХД, утверждает его подписью руководителя органа исполнительной власти области и печатью на титульном листе либо направляет в адрес предприятия замечания и предложения по доработке плана ФХД.">
        <w:r>
          <w:rPr>
            <w:sz w:val="20"/>
            <w:color w:val="0000ff"/>
          </w:rPr>
          <w:t xml:space="preserve">пунктов 8</w:t>
        </w:r>
      </w:hyperlink>
      <w:r>
        <w:rPr>
          <w:sz w:val="20"/>
        </w:rPr>
        <w:t xml:space="preserve"> - </w:t>
      </w:r>
      <w:hyperlink w:history="0" w:anchor="P81" w:tooltip="11. Орган по управлению государственной собственностью Кировской области в течение 15 рабочих дней рассматривает план ФХД, согласует его подписью руководителя органа по управлению государственной собственностью Кировской области и печатью на титульном листе либо направляет в адрес органа исполнительной власти области замечания и предложения по доработке плана ФХД.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остановление Правительства Кировской области от 22.12.2023 N 722-П &quot;О внесении изменений в постановление Правительства Кировской области от 06.10.2014 N 3/31 &quot;Об утверждении Порядка составления, утверждения и установления показателей планов (программ) финансово-хозяйственной деятельности унитарных предприятий Кир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22.12.2023 N 722-П)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Контроль за эффективностью финансово-хозяйственной деятельности подведомственных предприятий осуществляется органами исполнительной власти области путем утверждения в составе планов ФХД значений ключевых показателей эффективности деятельности предприятий и значений иных плановых показателей деятельности предприятий, анализа ежеквартальных и годовых отчетов предприятий об исполнении планов ФХД, а также оперативного реагирования на отклонения от установленных значений показателей планов ФХД, в том числе путем корректировки размеров выплат стимулирующего характера руководителям предприятий.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Исключен. - </w:t>
      </w:r>
      <w:hyperlink w:history="0" r:id="rId22" w:tooltip="Постановление Правительства Кировской области от 22.12.2023 N 722-П &quot;О внесении изменений в постановление Правительства Кировской области от 06.10.2014 N 3/31 &quot;Об утверждении Порядка составления, утверждения и установления показателей планов (программ) финансово-хозяйственной деятельности унитарных предприятий Кировской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Кировской области от 22.12.2023 N 722-П.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Требования настоящего Порядка распространяются в полной мере на вновь создаваемые предприятия, за исключением случаев, когда предприятие создано после 1 сентября текущего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предприятий, созданных после 1 сентября текущего года, срок представления на утверждение в орган исполнительной власти области плана ФХД, предусмотренный </w:t>
      </w:r>
      <w:hyperlink w:history="0" w:anchor="P76" w:tooltip="7. Ежегодно, в срок до 1 ноября текущего года, три подлинных экземпляра плана ФХД, подписанные руководителем предприятия, сшитые и заверенные печатью предприятия, передаются руководителем предприятия на утверждение в орган исполнительной власти области.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настоящего Порядка, переносится на 15 февраля планового периода, а окончательный срок утверждения и согласования плана ФХД, установленный </w:t>
      </w:r>
      <w:hyperlink w:history="0" w:anchor="P83" w:tooltip="12. По состоянию на 31 декабря текущего года планы ФХД предприятий должны быть утверждены органом исполнительной власти области и согласованы органом по управлению государственной собственностью Кировской области.">
        <w:r>
          <w:rPr>
            <w:sz w:val="20"/>
            <w:color w:val="0000ff"/>
          </w:rPr>
          <w:t xml:space="preserve">пунктом 12</w:t>
        </w:r>
      </w:hyperlink>
      <w:r>
        <w:rPr>
          <w:sz w:val="20"/>
        </w:rPr>
        <w:t xml:space="preserve"> настоящего Порядка, переносится на 1 апреля планового периода.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Кировской области от 06.10.2014 N 3/31</w:t>
            <w:br/>
            <w:t>(ред. от 22.12.2023)</w:t>
            <w:br/>
            <w:t>"Об утверждении Порядка составле...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40&amp;n=220156&amp;dst=100005" TargetMode = "External"/>
	<Relationship Id="rId8" Type="http://schemas.openxmlformats.org/officeDocument/2006/relationships/hyperlink" Target="https://login.consultant.ru/link/?req=doc&amp;base=LAW&amp;n=474038&amp;dst=100169" TargetMode = "External"/>
	<Relationship Id="rId9" Type="http://schemas.openxmlformats.org/officeDocument/2006/relationships/hyperlink" Target="https://login.consultant.ru/link/?req=doc&amp;base=RLAW240&amp;n=231092&amp;dst=100481" TargetMode = "External"/>
	<Relationship Id="rId10" Type="http://schemas.openxmlformats.org/officeDocument/2006/relationships/hyperlink" Target="https://login.consultant.ru/link/?req=doc&amp;base=RLAW240&amp;n=27855&amp;dst=100013" TargetMode = "External"/>
	<Relationship Id="rId11" Type="http://schemas.openxmlformats.org/officeDocument/2006/relationships/hyperlink" Target="https://login.consultant.ru/link/?req=doc&amp;base=RLAW240&amp;n=220156&amp;dst=100005" TargetMode = "External"/>
	<Relationship Id="rId12" Type="http://schemas.openxmlformats.org/officeDocument/2006/relationships/hyperlink" Target="https://login.consultant.ru/link/?req=doc&amp;base=LAW&amp;n=474038&amp;dst=100169" TargetMode = "External"/>
	<Relationship Id="rId13" Type="http://schemas.openxmlformats.org/officeDocument/2006/relationships/hyperlink" Target="https://login.consultant.ru/link/?req=doc&amp;base=RLAW240&amp;n=231092&amp;dst=100481" TargetMode = "External"/>
	<Relationship Id="rId14" Type="http://schemas.openxmlformats.org/officeDocument/2006/relationships/hyperlink" Target="https://login.consultant.ru/link/?req=doc&amp;base=RLAW240&amp;n=220156&amp;dst=100006" TargetMode = "External"/>
	<Relationship Id="rId15" Type="http://schemas.openxmlformats.org/officeDocument/2006/relationships/hyperlink" Target="https://login.consultant.ru/link/?req=doc&amp;base=RLAW240&amp;n=220156&amp;dst=100006" TargetMode = "External"/>
	<Relationship Id="rId16" Type="http://schemas.openxmlformats.org/officeDocument/2006/relationships/hyperlink" Target="https://login.consultant.ru/link/?req=doc&amp;base=RLAW240&amp;n=220156&amp;dst=100006" TargetMode = "External"/>
	<Relationship Id="rId17" Type="http://schemas.openxmlformats.org/officeDocument/2006/relationships/hyperlink" Target="https://login.consultant.ru/link/?req=doc&amp;base=RLAW240&amp;n=220156&amp;dst=100006" TargetMode = "External"/>
	<Relationship Id="rId18" Type="http://schemas.openxmlformats.org/officeDocument/2006/relationships/hyperlink" Target="https://login.consultant.ru/link/?req=doc&amp;base=RLAW240&amp;n=220156&amp;dst=100006" TargetMode = "External"/>
	<Relationship Id="rId19" Type="http://schemas.openxmlformats.org/officeDocument/2006/relationships/hyperlink" Target="https://login.consultant.ru/link/?req=doc&amp;base=RLAW240&amp;n=220156&amp;dst=100006" TargetMode = "External"/>
	<Relationship Id="rId20" Type="http://schemas.openxmlformats.org/officeDocument/2006/relationships/hyperlink" Target="https://login.consultant.ru/link/?req=doc&amp;base=RLAW240&amp;n=220156&amp;dst=100006" TargetMode = "External"/>
	<Relationship Id="rId21" Type="http://schemas.openxmlformats.org/officeDocument/2006/relationships/hyperlink" Target="https://login.consultant.ru/link/?req=doc&amp;base=RLAW240&amp;n=220156&amp;dst=100006" TargetMode = "External"/>
	<Relationship Id="rId22" Type="http://schemas.openxmlformats.org/officeDocument/2006/relationships/hyperlink" Target="https://login.consultant.ru/link/?req=doc&amp;base=RLAW240&amp;n=220156&amp;dst=10000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06.10.2014 N 3/31
(ред. от 22.12.2023)
"Об утверждении Порядка составления, утверждения и установления показателей планов (программ) финансово-хозяйственной деятельности унитарных предприятий Кировской области"</dc:title>
  <dcterms:created xsi:type="dcterms:W3CDTF">2024-11-20T12:32:12Z</dcterms:created>
</cp:coreProperties>
</file>