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2C" w:rsidRDefault="00A32F2C">
      <w:pPr>
        <w:pStyle w:val="ConsPlusTitle"/>
        <w:jc w:val="center"/>
        <w:outlineLvl w:val="0"/>
      </w:pPr>
      <w:bookmarkStart w:id="0" w:name="_GoBack"/>
      <w:bookmarkEnd w:id="0"/>
      <w:r>
        <w:t>МИНИСТЕРСТВО ЭКОНОМИЧЕСКОГО РАЗВИТИЯ РОССИЙСКОЙ ФЕДЕРАЦИИ</w:t>
      </w:r>
    </w:p>
    <w:p w:rsidR="00A32F2C" w:rsidRDefault="00A32F2C">
      <w:pPr>
        <w:pStyle w:val="ConsPlusTitle"/>
        <w:jc w:val="center"/>
      </w:pPr>
    </w:p>
    <w:p w:rsidR="00A32F2C" w:rsidRDefault="00A32F2C">
      <w:pPr>
        <w:pStyle w:val="ConsPlusTitle"/>
        <w:jc w:val="center"/>
      </w:pPr>
      <w:r>
        <w:t>ФЕДЕРАЛЬНОЕ АГЕНТСТВО</w:t>
      </w:r>
    </w:p>
    <w:p w:rsidR="00A32F2C" w:rsidRDefault="00A32F2C">
      <w:pPr>
        <w:pStyle w:val="ConsPlusTitle"/>
        <w:jc w:val="center"/>
      </w:pPr>
      <w:r>
        <w:t>ПО УПРАВЛЕНИЮ ГОСУДАРСТВЕННЫМ ИМУЩЕСТВОМ</w:t>
      </w:r>
    </w:p>
    <w:p w:rsidR="00A32F2C" w:rsidRDefault="00A32F2C">
      <w:pPr>
        <w:pStyle w:val="ConsPlusTitle"/>
        <w:jc w:val="center"/>
      </w:pPr>
    </w:p>
    <w:p w:rsidR="00A32F2C" w:rsidRDefault="00A32F2C">
      <w:pPr>
        <w:pStyle w:val="ConsPlusTitle"/>
        <w:jc w:val="center"/>
      </w:pPr>
      <w:r>
        <w:t>ПРИКАЗ</w:t>
      </w:r>
    </w:p>
    <w:p w:rsidR="00A32F2C" w:rsidRDefault="00A32F2C">
      <w:pPr>
        <w:pStyle w:val="ConsPlusTitle"/>
        <w:jc w:val="center"/>
      </w:pPr>
      <w:r>
        <w:t>от 23 апреля 2019 г. N 99</w:t>
      </w:r>
    </w:p>
    <w:p w:rsidR="00A32F2C" w:rsidRDefault="00A32F2C">
      <w:pPr>
        <w:pStyle w:val="ConsPlusTitle"/>
        <w:jc w:val="center"/>
      </w:pPr>
    </w:p>
    <w:p w:rsidR="00A32F2C" w:rsidRDefault="00A32F2C">
      <w:pPr>
        <w:pStyle w:val="ConsPlusTitle"/>
        <w:jc w:val="center"/>
      </w:pPr>
      <w:r>
        <w:t>ОБ УТВЕРЖДЕНИИ ФОРМЫ</w:t>
      </w:r>
    </w:p>
    <w:p w:rsidR="00A32F2C" w:rsidRDefault="00A32F2C">
      <w:pPr>
        <w:pStyle w:val="ConsPlusTitle"/>
        <w:jc w:val="center"/>
      </w:pPr>
      <w:r>
        <w:t>УСТАВА АКЦИОНЕРНОГО ОБЩЕСТВА, СОЗДАВАЕМОГО ПОСРЕДСТВОМ</w:t>
      </w:r>
    </w:p>
    <w:p w:rsidR="00A32F2C" w:rsidRDefault="00A32F2C">
      <w:pPr>
        <w:pStyle w:val="ConsPlusTitle"/>
        <w:jc w:val="center"/>
      </w:pPr>
      <w:r>
        <w:t>ПРИВАТИЗАЦИИ ФЕДЕРАЛЬНОГО ГОСУДАРСТВЕННОГО УНИТАРНОГО</w:t>
      </w:r>
    </w:p>
    <w:p w:rsidR="00A32F2C" w:rsidRDefault="00A32F2C">
      <w:pPr>
        <w:pStyle w:val="ConsPlusTitle"/>
        <w:jc w:val="center"/>
      </w:pPr>
      <w:r>
        <w:t>ПРЕДПРИЯТИЯ, И О ВНЕСЕНИИ ИЗМЕНЕНИЙ В ПРИКАЗ</w:t>
      </w:r>
    </w:p>
    <w:p w:rsidR="00A32F2C" w:rsidRDefault="00A32F2C">
      <w:pPr>
        <w:pStyle w:val="ConsPlusTitle"/>
        <w:jc w:val="center"/>
      </w:pPr>
      <w:r>
        <w:t>РОСИМУЩЕСТВА ОТ 27 АПРЕЛЯ 2017 Г. N 121 "О ПРИВАТИЗАЦИИ</w:t>
      </w:r>
    </w:p>
    <w:p w:rsidR="00A32F2C" w:rsidRDefault="00A32F2C">
      <w:pPr>
        <w:pStyle w:val="ConsPlusTitle"/>
        <w:jc w:val="center"/>
      </w:pPr>
      <w:r>
        <w:t>ФЕДЕРАЛЬНЫХ ГОСУДАРСТВЕННЫХ УНИТАРНЫХ ПРЕДПРИЯТИЙ,</w:t>
      </w:r>
    </w:p>
    <w:p w:rsidR="00A32F2C" w:rsidRDefault="00A32F2C">
      <w:pPr>
        <w:pStyle w:val="ConsPlusTitle"/>
        <w:jc w:val="center"/>
      </w:pPr>
      <w:r>
        <w:t>ВКЛЮЧЕННЫХ В ПРОГНОЗНЫЙ ПЛАН (ПРОГРАММУ) ПРИВАТИЗАЦИИ</w:t>
      </w:r>
    </w:p>
    <w:p w:rsidR="00A32F2C" w:rsidRDefault="00A32F2C">
      <w:pPr>
        <w:pStyle w:val="ConsPlusTitle"/>
        <w:jc w:val="center"/>
      </w:pPr>
      <w:r>
        <w:t>ФЕДЕРАЛЬНОГО ИМУЩЕСТВА НА 2017 - 2019 ГОДЫ"</w:t>
      </w:r>
    </w:p>
    <w:p w:rsidR="00A32F2C" w:rsidRDefault="00A32F2C">
      <w:pPr>
        <w:pStyle w:val="ConsPlusNormal"/>
        <w:jc w:val="both"/>
      </w:pPr>
    </w:p>
    <w:p w:rsidR="00A32F2C" w:rsidRDefault="00A32F2C">
      <w:pPr>
        <w:pStyle w:val="ConsPlusNormal"/>
        <w:ind w:firstLine="540"/>
        <w:jc w:val="both"/>
      </w:pPr>
      <w:r>
        <w:t xml:space="preserve">Во исполнение </w:t>
      </w:r>
      <w:hyperlink r:id="rId4">
        <w:r>
          <w:rPr>
            <w:color w:val="0000FF"/>
          </w:rPr>
          <w:t>постановления</w:t>
        </w:r>
      </w:hyperlink>
      <w:r>
        <w:t xml:space="preserve"> Правительства Российской Федерации от 27 января 2012 г. N 34 "Об управлении находящихся в собственности Российской Федерации долями в обществах с ограниченной ответственностью, созданных в процессе приватизации", </w:t>
      </w:r>
      <w:hyperlink r:id="rId5">
        <w:r>
          <w:rPr>
            <w:color w:val="0000FF"/>
          </w:rPr>
          <w:t>приказа</w:t>
        </w:r>
      </w:hyperlink>
      <w:r>
        <w:t xml:space="preserve">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в целях дальнейшего совершенствования порядка осуществления полномочий собственника от имени Российской Федерации в отношении имущества федеральных государственных унитарных предприятий, включенных в прогнозный </w:t>
      </w:r>
      <w:hyperlink r:id="rId6">
        <w:r>
          <w:rPr>
            <w:color w:val="0000FF"/>
          </w:rPr>
          <w:t>план</w:t>
        </w:r>
      </w:hyperlink>
      <w:r>
        <w:t xml:space="preserve"> (программу) приватизации федерального имущества на 2017 - 2019 годы (далее - Предприятия), приказываю:</w:t>
      </w:r>
    </w:p>
    <w:p w:rsidR="00A32F2C" w:rsidRDefault="00A32F2C">
      <w:pPr>
        <w:pStyle w:val="ConsPlusNormal"/>
        <w:spacing w:before="220"/>
        <w:ind w:firstLine="540"/>
        <w:jc w:val="both"/>
      </w:pPr>
      <w:r>
        <w:t xml:space="preserve">1. Утвердить форму устава акционерного общества, создаваемого посредством приватизации Предприятия, согласно </w:t>
      </w:r>
      <w:hyperlink w:anchor="P54">
        <w:r>
          <w:rPr>
            <w:color w:val="0000FF"/>
          </w:rPr>
          <w:t>приложению N 1</w:t>
        </w:r>
      </w:hyperlink>
      <w:r>
        <w:t xml:space="preserve"> к настоящему приказу.</w:t>
      </w:r>
    </w:p>
    <w:p w:rsidR="00A32F2C" w:rsidRDefault="00A32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32F2C">
        <w:tc>
          <w:tcPr>
            <w:tcW w:w="60" w:type="dxa"/>
            <w:tcBorders>
              <w:top w:val="nil"/>
              <w:left w:val="nil"/>
              <w:bottom w:val="nil"/>
              <w:right w:val="nil"/>
            </w:tcBorders>
            <w:shd w:val="clear" w:color="auto" w:fill="CED3F1"/>
            <w:tcMar>
              <w:top w:w="0" w:type="dxa"/>
              <w:left w:w="0" w:type="dxa"/>
              <w:bottom w:w="0" w:type="dxa"/>
              <w:right w:w="0" w:type="dxa"/>
            </w:tcMar>
          </w:tcPr>
          <w:p w:rsidR="00A32F2C" w:rsidRDefault="00A32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2F2C" w:rsidRDefault="00A32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2F2C" w:rsidRDefault="00A32F2C">
            <w:pPr>
              <w:pStyle w:val="ConsPlusNormal"/>
              <w:jc w:val="both"/>
            </w:pPr>
            <w:r>
              <w:rPr>
                <w:color w:val="392C69"/>
              </w:rPr>
              <w:t>КонсультантПлюс: примечание.</w:t>
            </w:r>
          </w:p>
          <w:p w:rsidR="00A32F2C" w:rsidRDefault="00A32F2C">
            <w:pPr>
              <w:pStyle w:val="ConsPlusNormal"/>
              <w:jc w:val="both"/>
            </w:pPr>
            <w:r>
              <w:rPr>
                <w:color w:val="392C69"/>
              </w:rPr>
              <w:t>В официальном тексте документа, видимо, допущена опечатка: имеется в виду приказ Росимущества N 121 от 21.04.2017, а не от 27.04.2017.</w:t>
            </w:r>
          </w:p>
        </w:tc>
        <w:tc>
          <w:tcPr>
            <w:tcW w:w="113" w:type="dxa"/>
            <w:tcBorders>
              <w:top w:val="nil"/>
              <w:left w:val="nil"/>
              <w:bottom w:val="nil"/>
              <w:right w:val="nil"/>
            </w:tcBorders>
            <w:shd w:val="clear" w:color="auto" w:fill="F4F3F8"/>
            <w:tcMar>
              <w:top w:w="0" w:type="dxa"/>
              <w:left w:w="0" w:type="dxa"/>
              <w:bottom w:w="0" w:type="dxa"/>
              <w:right w:w="0" w:type="dxa"/>
            </w:tcMar>
          </w:tcPr>
          <w:p w:rsidR="00A32F2C" w:rsidRDefault="00A32F2C">
            <w:pPr>
              <w:pStyle w:val="ConsPlusNormal"/>
            </w:pPr>
          </w:p>
        </w:tc>
      </w:tr>
    </w:tbl>
    <w:p w:rsidR="00A32F2C" w:rsidRDefault="00A32F2C">
      <w:pPr>
        <w:pStyle w:val="ConsPlusNormal"/>
        <w:spacing w:before="280"/>
        <w:ind w:firstLine="540"/>
        <w:jc w:val="both"/>
      </w:pPr>
      <w:r>
        <w:t xml:space="preserve">2. </w:t>
      </w:r>
      <w:hyperlink r:id="rId7">
        <w:r>
          <w:rPr>
            <w:color w:val="0000FF"/>
          </w:rPr>
          <w:t>Форму</w:t>
        </w:r>
      </w:hyperlink>
      <w:r>
        <w:t xml:space="preserve"> распоряжения об условиях приватизации Предприятия путем преобразования его в общество с ограниченной ответственностью, утвержденную приложением N 11 к приказу Росимущества от 27 апреля 2017 г. N 121 "О приватизации государственных унитарных предприятий, включенных в прогнозный план (программу) приватизации федерального имущества на 2017 - 2019 годы", изложить в редакции согласно </w:t>
      </w:r>
      <w:hyperlink w:anchor="P468">
        <w:r>
          <w:rPr>
            <w:color w:val="0000FF"/>
          </w:rPr>
          <w:t>приложению N 2</w:t>
        </w:r>
      </w:hyperlink>
      <w:r>
        <w:t xml:space="preserve"> к настоящему приказу.</w:t>
      </w:r>
    </w:p>
    <w:p w:rsidR="00A32F2C" w:rsidRDefault="00A32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32F2C">
        <w:tc>
          <w:tcPr>
            <w:tcW w:w="60" w:type="dxa"/>
            <w:tcBorders>
              <w:top w:val="nil"/>
              <w:left w:val="nil"/>
              <w:bottom w:val="nil"/>
              <w:right w:val="nil"/>
            </w:tcBorders>
            <w:shd w:val="clear" w:color="auto" w:fill="CED3F1"/>
            <w:tcMar>
              <w:top w:w="0" w:type="dxa"/>
              <w:left w:w="0" w:type="dxa"/>
              <w:bottom w:w="0" w:type="dxa"/>
              <w:right w:w="0" w:type="dxa"/>
            </w:tcMar>
          </w:tcPr>
          <w:p w:rsidR="00A32F2C" w:rsidRDefault="00A32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2F2C" w:rsidRDefault="00A32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2F2C" w:rsidRDefault="00A32F2C">
            <w:pPr>
              <w:pStyle w:val="ConsPlusNormal"/>
              <w:jc w:val="both"/>
            </w:pPr>
            <w:r>
              <w:rPr>
                <w:color w:val="392C69"/>
              </w:rPr>
              <w:t>КонсультантПлюс: примечание.</w:t>
            </w:r>
          </w:p>
          <w:p w:rsidR="00A32F2C" w:rsidRDefault="00A32F2C">
            <w:pPr>
              <w:pStyle w:val="ConsPlusNormal"/>
              <w:jc w:val="both"/>
            </w:pPr>
            <w:r>
              <w:rPr>
                <w:color w:val="392C69"/>
              </w:rPr>
              <w:t>В официальном тексте документа, видимо, допущена опечатка: имеется в виду приказ Росимущества N 121 от 21.04.2017, а не от 27.04.2017.</w:t>
            </w:r>
          </w:p>
        </w:tc>
        <w:tc>
          <w:tcPr>
            <w:tcW w:w="113" w:type="dxa"/>
            <w:tcBorders>
              <w:top w:val="nil"/>
              <w:left w:val="nil"/>
              <w:bottom w:val="nil"/>
              <w:right w:val="nil"/>
            </w:tcBorders>
            <w:shd w:val="clear" w:color="auto" w:fill="F4F3F8"/>
            <w:tcMar>
              <w:top w:w="0" w:type="dxa"/>
              <w:left w:w="0" w:type="dxa"/>
              <w:bottom w:w="0" w:type="dxa"/>
              <w:right w:w="0" w:type="dxa"/>
            </w:tcMar>
          </w:tcPr>
          <w:p w:rsidR="00A32F2C" w:rsidRDefault="00A32F2C">
            <w:pPr>
              <w:pStyle w:val="ConsPlusNormal"/>
            </w:pPr>
          </w:p>
        </w:tc>
      </w:tr>
    </w:tbl>
    <w:p w:rsidR="00A32F2C" w:rsidRDefault="00A32F2C">
      <w:pPr>
        <w:pStyle w:val="ConsPlusNormal"/>
        <w:spacing w:before="280"/>
        <w:ind w:firstLine="540"/>
        <w:jc w:val="both"/>
      </w:pPr>
      <w:r>
        <w:t xml:space="preserve">3. </w:t>
      </w:r>
      <w:hyperlink r:id="rId8">
        <w:r>
          <w:rPr>
            <w:color w:val="0000FF"/>
          </w:rPr>
          <w:t>Пункт 13</w:t>
        </w:r>
      </w:hyperlink>
      <w:r>
        <w:t xml:space="preserve"> приказа Росимущества от 27 апреля 2017 г. N 121 "О приватизации государственных унитарных предприятий, включенных в прогнозный план (программу) приватизации федерального имущества на 2017 - 2019 годы" изложить в следующей редакции:</w:t>
      </w:r>
    </w:p>
    <w:p w:rsidR="00A32F2C" w:rsidRDefault="00A32F2C">
      <w:pPr>
        <w:pStyle w:val="ConsPlusNormal"/>
        <w:spacing w:before="220"/>
        <w:ind w:firstLine="540"/>
        <w:jc w:val="both"/>
      </w:pPr>
      <w:r>
        <w:t>"13. Установить, что уставы создаваемых акционерных обществ утверждаются решениями об условиях приватизации Предприятий в соответствии с формой, утвержденной настоящим приказом.</w:t>
      </w:r>
    </w:p>
    <w:p w:rsidR="00A32F2C" w:rsidRDefault="00A32F2C">
      <w:pPr>
        <w:pStyle w:val="ConsPlusNormal"/>
        <w:spacing w:before="220"/>
        <w:ind w:firstLine="540"/>
        <w:jc w:val="both"/>
      </w:pPr>
      <w:r>
        <w:t xml:space="preserve">Уставы создаваемых обществ с ограниченной ответственностью утверждаются решениями об условиях приватизации Предприятий в соответствии с формами, утвержденными </w:t>
      </w:r>
      <w:hyperlink r:id="rId9">
        <w:r>
          <w:rPr>
            <w:color w:val="0000FF"/>
          </w:rPr>
          <w:t>приказом</w:t>
        </w:r>
      </w:hyperlink>
      <w:r>
        <w:t xml:space="preserve"> Министерства экономического развития Российской Федерации от 1 августа 2018 г. N 411 "Об </w:t>
      </w:r>
      <w:r>
        <w:lastRenderedPageBreak/>
        <w:t>утверждении типовых уставов, на основании которых могут действовать общества с ограниченной ответственностью".</w:t>
      </w:r>
    </w:p>
    <w:p w:rsidR="00A32F2C" w:rsidRDefault="00A32F2C">
      <w:pPr>
        <w:pStyle w:val="ConsPlusNormal"/>
        <w:spacing w:before="220"/>
        <w:ind w:firstLine="540"/>
        <w:jc w:val="both"/>
      </w:pPr>
      <w:r>
        <w:t>Выбор подходящей типовой формы устава создаваемого общества с ограниченной ответственностью возлагается на территориальный орган Росимущества, принявший решение об условиях приватизации Предприятия.".</w:t>
      </w:r>
    </w:p>
    <w:p w:rsidR="00A32F2C" w:rsidRDefault="00A32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A32F2C">
        <w:tc>
          <w:tcPr>
            <w:tcW w:w="60" w:type="dxa"/>
            <w:tcBorders>
              <w:top w:val="nil"/>
              <w:left w:val="nil"/>
              <w:bottom w:val="nil"/>
              <w:right w:val="nil"/>
            </w:tcBorders>
            <w:shd w:val="clear" w:color="auto" w:fill="CED3F1"/>
            <w:tcMar>
              <w:top w:w="0" w:type="dxa"/>
              <w:left w:w="0" w:type="dxa"/>
              <w:bottom w:w="0" w:type="dxa"/>
              <w:right w:w="0" w:type="dxa"/>
            </w:tcMar>
          </w:tcPr>
          <w:p w:rsidR="00A32F2C" w:rsidRDefault="00A32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2F2C" w:rsidRDefault="00A32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2F2C" w:rsidRDefault="00A32F2C">
            <w:pPr>
              <w:pStyle w:val="ConsPlusNormal"/>
              <w:jc w:val="both"/>
            </w:pPr>
            <w:r>
              <w:rPr>
                <w:color w:val="392C69"/>
              </w:rPr>
              <w:t>КонсультантПлюс: примечание.</w:t>
            </w:r>
          </w:p>
          <w:p w:rsidR="00A32F2C" w:rsidRDefault="00A32F2C">
            <w:pPr>
              <w:pStyle w:val="ConsPlusNormal"/>
              <w:jc w:val="both"/>
            </w:pPr>
            <w:r>
              <w:rPr>
                <w:color w:val="392C69"/>
              </w:rPr>
              <w:t>В официальном тексте документа, видимо, допущена опечатка: имеется в виду приказ Росимущества N 121 от 21.04.2017, а не от 27.04.2017.</w:t>
            </w:r>
          </w:p>
        </w:tc>
        <w:tc>
          <w:tcPr>
            <w:tcW w:w="113" w:type="dxa"/>
            <w:tcBorders>
              <w:top w:val="nil"/>
              <w:left w:val="nil"/>
              <w:bottom w:val="nil"/>
              <w:right w:val="nil"/>
            </w:tcBorders>
            <w:shd w:val="clear" w:color="auto" w:fill="F4F3F8"/>
            <w:tcMar>
              <w:top w:w="0" w:type="dxa"/>
              <w:left w:w="0" w:type="dxa"/>
              <w:bottom w:w="0" w:type="dxa"/>
              <w:right w:w="0" w:type="dxa"/>
            </w:tcMar>
          </w:tcPr>
          <w:p w:rsidR="00A32F2C" w:rsidRDefault="00A32F2C">
            <w:pPr>
              <w:pStyle w:val="ConsPlusNormal"/>
            </w:pPr>
          </w:p>
        </w:tc>
      </w:tr>
    </w:tbl>
    <w:p w:rsidR="00A32F2C" w:rsidRDefault="00A32F2C">
      <w:pPr>
        <w:pStyle w:val="ConsPlusNormal"/>
        <w:spacing w:before="280"/>
        <w:ind w:firstLine="540"/>
        <w:jc w:val="both"/>
      </w:pPr>
      <w:r>
        <w:t xml:space="preserve">4. </w:t>
      </w:r>
      <w:hyperlink r:id="rId10">
        <w:r>
          <w:rPr>
            <w:color w:val="0000FF"/>
          </w:rPr>
          <w:t>Приложение N 13</w:t>
        </w:r>
      </w:hyperlink>
      <w:r>
        <w:t xml:space="preserve"> к приказу Росимущества от 27 апреля 2017 г. N 121 "О приватизации государственных унитарных предприятий, включенных в прогнозный план (программу) приватизации федерального имущества на 2017 - 2019 годы" считать утратившим силу.</w:t>
      </w:r>
    </w:p>
    <w:p w:rsidR="00A32F2C" w:rsidRDefault="00A32F2C">
      <w:pPr>
        <w:pStyle w:val="ConsPlusNormal"/>
        <w:spacing w:before="220"/>
        <w:ind w:firstLine="540"/>
        <w:jc w:val="both"/>
      </w:pPr>
      <w:r>
        <w:t>5. Настоящий приказ вступает в силу 24 июня 2019 г.</w:t>
      </w:r>
    </w:p>
    <w:p w:rsidR="00A32F2C" w:rsidRDefault="00A32F2C">
      <w:pPr>
        <w:pStyle w:val="ConsPlusNormal"/>
        <w:spacing w:before="220"/>
        <w:ind w:firstLine="540"/>
        <w:jc w:val="both"/>
      </w:pPr>
      <w:r>
        <w:t>6. Контроль за исполнением настоящего приказа оставляю за собой.</w:t>
      </w:r>
    </w:p>
    <w:p w:rsidR="00A32F2C" w:rsidRDefault="00A32F2C">
      <w:pPr>
        <w:pStyle w:val="ConsPlusNormal"/>
        <w:jc w:val="both"/>
      </w:pPr>
    </w:p>
    <w:p w:rsidR="00A32F2C" w:rsidRDefault="00A32F2C">
      <w:pPr>
        <w:pStyle w:val="ConsPlusNormal"/>
        <w:jc w:val="right"/>
      </w:pPr>
      <w:r>
        <w:t>Руководитель Федерального</w:t>
      </w:r>
    </w:p>
    <w:p w:rsidR="00A32F2C" w:rsidRDefault="00A32F2C">
      <w:pPr>
        <w:pStyle w:val="ConsPlusNormal"/>
        <w:jc w:val="right"/>
      </w:pPr>
      <w:r>
        <w:t>агентства по управлению</w:t>
      </w:r>
    </w:p>
    <w:p w:rsidR="00A32F2C" w:rsidRDefault="00A32F2C">
      <w:pPr>
        <w:pStyle w:val="ConsPlusNormal"/>
        <w:jc w:val="right"/>
      </w:pPr>
      <w:r>
        <w:t>государственным имуществом</w:t>
      </w:r>
    </w:p>
    <w:p w:rsidR="00A32F2C" w:rsidRDefault="00A32F2C">
      <w:pPr>
        <w:pStyle w:val="ConsPlusNormal"/>
        <w:jc w:val="right"/>
      </w:pPr>
      <w:r>
        <w:t>В.В.ЯКОВЕНКО</w:t>
      </w:r>
    </w:p>
    <w:p w:rsidR="00A32F2C" w:rsidRDefault="00A32F2C">
      <w:pPr>
        <w:pStyle w:val="ConsPlusNormal"/>
        <w:jc w:val="both"/>
      </w:pPr>
    </w:p>
    <w:p w:rsidR="00A32F2C" w:rsidRDefault="00A32F2C">
      <w:pPr>
        <w:pStyle w:val="ConsPlusNormal"/>
        <w:jc w:val="both"/>
      </w:pPr>
    </w:p>
    <w:p w:rsidR="00A32F2C" w:rsidRDefault="00A32F2C">
      <w:pPr>
        <w:rPr>
          <w:rFonts w:ascii="Calibri" w:eastAsiaTheme="minorEastAsia" w:hAnsi="Calibri" w:cs="Calibri"/>
          <w:lang w:eastAsia="ru-RU"/>
        </w:rPr>
      </w:pPr>
      <w:r>
        <w:br w:type="page"/>
      </w:r>
    </w:p>
    <w:p w:rsidR="00A32F2C" w:rsidRDefault="00A32F2C">
      <w:pPr>
        <w:pStyle w:val="ConsPlusNormal"/>
        <w:jc w:val="right"/>
        <w:outlineLvl w:val="0"/>
      </w:pPr>
      <w:r>
        <w:lastRenderedPageBreak/>
        <w:t>Приложение N 1</w:t>
      </w:r>
    </w:p>
    <w:p w:rsidR="00A32F2C" w:rsidRDefault="00A32F2C">
      <w:pPr>
        <w:pStyle w:val="ConsPlusNormal"/>
        <w:jc w:val="right"/>
      </w:pPr>
      <w:r>
        <w:t>к приказу Росимущества</w:t>
      </w:r>
    </w:p>
    <w:p w:rsidR="00A32F2C" w:rsidRDefault="00A32F2C">
      <w:pPr>
        <w:pStyle w:val="ConsPlusNormal"/>
        <w:jc w:val="right"/>
      </w:pPr>
      <w:r>
        <w:t>от 23.04.2019 N 99</w:t>
      </w:r>
    </w:p>
    <w:p w:rsidR="00A32F2C" w:rsidRDefault="00A32F2C">
      <w:pPr>
        <w:pStyle w:val="ConsPlusNormal"/>
        <w:jc w:val="both"/>
      </w:pPr>
    </w:p>
    <w:p w:rsidR="00A32F2C" w:rsidRDefault="00A32F2C">
      <w:pPr>
        <w:pStyle w:val="ConsPlusNormal"/>
        <w:jc w:val="right"/>
      </w:pPr>
      <w:r>
        <w:t>Утвержден</w:t>
      </w:r>
    </w:p>
    <w:p w:rsidR="00A32F2C" w:rsidRDefault="00A32F2C">
      <w:pPr>
        <w:pStyle w:val="ConsPlusNormal"/>
        <w:jc w:val="right"/>
      </w:pPr>
      <w:r>
        <w:t>распоряжением Федерального</w:t>
      </w:r>
    </w:p>
    <w:p w:rsidR="00A32F2C" w:rsidRDefault="00A32F2C">
      <w:pPr>
        <w:pStyle w:val="ConsPlusNormal"/>
        <w:jc w:val="right"/>
      </w:pPr>
      <w:r>
        <w:t>агентства по управлению</w:t>
      </w:r>
    </w:p>
    <w:p w:rsidR="00A32F2C" w:rsidRDefault="00A32F2C">
      <w:pPr>
        <w:pStyle w:val="ConsPlusNormal"/>
        <w:jc w:val="right"/>
      </w:pPr>
      <w:r>
        <w:t>государственным имуществом</w:t>
      </w:r>
    </w:p>
    <w:p w:rsidR="00A32F2C" w:rsidRDefault="00A32F2C">
      <w:pPr>
        <w:pStyle w:val="ConsPlusNormal"/>
        <w:jc w:val="right"/>
      </w:pPr>
      <w:r>
        <w:t>от "__" _______ 20__ г. N ____</w:t>
      </w:r>
    </w:p>
    <w:p w:rsidR="00A32F2C" w:rsidRDefault="00A32F2C">
      <w:pPr>
        <w:pStyle w:val="ConsPlusNormal"/>
        <w:jc w:val="both"/>
      </w:pPr>
    </w:p>
    <w:p w:rsidR="00A32F2C" w:rsidRDefault="00A32F2C">
      <w:pPr>
        <w:pStyle w:val="ConsPlusNormal"/>
        <w:jc w:val="center"/>
      </w:pPr>
      <w:bookmarkStart w:id="1" w:name="P54"/>
      <w:bookmarkEnd w:id="1"/>
      <w:r>
        <w:t>УСТАВ</w:t>
      </w:r>
    </w:p>
    <w:p w:rsidR="00A32F2C" w:rsidRDefault="00A32F2C">
      <w:pPr>
        <w:pStyle w:val="ConsPlusNormal"/>
        <w:jc w:val="center"/>
      </w:pPr>
      <w:r>
        <w:t>АКЦИОНЕРНОГО ОБЩЕСТВА</w:t>
      </w:r>
    </w:p>
    <w:p w:rsidR="00A32F2C" w:rsidRDefault="00A32F2C">
      <w:pPr>
        <w:pStyle w:val="ConsPlusNormal"/>
        <w:jc w:val="center"/>
      </w:pPr>
      <w:r>
        <w:t>"XXX"</w:t>
      </w:r>
    </w:p>
    <w:p w:rsidR="00A32F2C" w:rsidRDefault="00A32F2C">
      <w:pPr>
        <w:pStyle w:val="ConsPlusNormal"/>
        <w:jc w:val="both"/>
      </w:pPr>
    </w:p>
    <w:p w:rsidR="00A32F2C" w:rsidRDefault="00A32F2C">
      <w:pPr>
        <w:pStyle w:val="ConsPlusNormal"/>
        <w:jc w:val="center"/>
      </w:pPr>
      <w:r>
        <w:t>Москва</w:t>
      </w:r>
    </w:p>
    <w:p w:rsidR="00A32F2C" w:rsidRDefault="00A32F2C">
      <w:pPr>
        <w:pStyle w:val="ConsPlusNormal"/>
        <w:jc w:val="center"/>
      </w:pPr>
      <w:r>
        <w:t>20__ год</w:t>
      </w:r>
    </w:p>
    <w:p w:rsidR="00A32F2C" w:rsidRDefault="00A32F2C">
      <w:pPr>
        <w:pStyle w:val="ConsPlusNormal"/>
        <w:jc w:val="both"/>
      </w:pPr>
    </w:p>
    <w:p w:rsidR="00A32F2C" w:rsidRDefault="00A32F2C">
      <w:pPr>
        <w:pStyle w:val="ConsPlusNormal"/>
        <w:jc w:val="center"/>
        <w:outlineLvl w:val="1"/>
      </w:pPr>
      <w:r>
        <w:t>1. ОБЩИЕ ПОЛОЖЕНИЯ</w:t>
      </w:r>
    </w:p>
    <w:p w:rsidR="00A32F2C" w:rsidRDefault="00A32F2C">
      <w:pPr>
        <w:pStyle w:val="ConsPlusNormal"/>
        <w:jc w:val="both"/>
      </w:pPr>
    </w:p>
    <w:p w:rsidR="00A32F2C" w:rsidRDefault="00A32F2C">
      <w:pPr>
        <w:pStyle w:val="ConsPlusNormal"/>
        <w:ind w:firstLine="540"/>
        <w:jc w:val="both"/>
      </w:pPr>
      <w:r>
        <w:t xml:space="preserve">1.1. Акционерное общество "XXXXX" (далее - Общество) создано в соответствии с Гражданским </w:t>
      </w:r>
      <w:hyperlink r:id="rId11">
        <w:r>
          <w:rPr>
            <w:color w:val="0000FF"/>
          </w:rPr>
          <w:t>кодексом</w:t>
        </w:r>
      </w:hyperlink>
      <w:r>
        <w:t xml:space="preserve"> Российской Федерации, федеральными законами от 21.12.2001 </w:t>
      </w:r>
      <w:hyperlink r:id="rId12">
        <w:r>
          <w:rPr>
            <w:color w:val="0000FF"/>
          </w:rPr>
          <w:t>N 178-ФЗ</w:t>
        </w:r>
      </w:hyperlink>
      <w:r>
        <w:t xml:space="preserve"> "О приватизации государственного и муниципального имущества" и от 26.12.1995 </w:t>
      </w:r>
      <w:hyperlink r:id="rId13">
        <w:r>
          <w:rPr>
            <w:color w:val="0000FF"/>
          </w:rPr>
          <w:t>N 208-ФЗ</w:t>
        </w:r>
      </w:hyperlink>
      <w:r>
        <w:t xml:space="preserve"> "Об акционерных обществах" (далее - Федеральный закон "Об акционерных обществах") путем преобразования федерального государственного унитарного предприятия "XXXXXX" на основании распоряжения Правительства Российской Федерации от 00.00.0000 N XXX-р, приказа Федерального агентства по управлению федеральным имуществом от 00.00.0000 N XXX и распоряжения Территориального управления (Межрегионального территориального управления) Федерального агентства по управлению государственным имуществом в _________________ (далее - Территориальный орган) от 00.00.0000 N XXXX и является его правопреемником.</w:t>
      </w:r>
    </w:p>
    <w:p w:rsidR="00A32F2C" w:rsidRDefault="00A32F2C">
      <w:pPr>
        <w:pStyle w:val="ConsPlusNormal"/>
        <w:spacing w:before="220"/>
        <w:ind w:firstLine="540"/>
        <w:jc w:val="both"/>
      </w:pPr>
      <w:r>
        <w:t>1.2. Учредителем Общества является Российская Федерация в лице Федерального агентства по управлению государственным имуществом.</w:t>
      </w:r>
    </w:p>
    <w:p w:rsidR="00A32F2C" w:rsidRDefault="00A32F2C">
      <w:pPr>
        <w:pStyle w:val="ConsPlusNormal"/>
        <w:spacing w:before="220"/>
        <w:ind w:firstLine="540"/>
        <w:jc w:val="both"/>
      </w:pPr>
      <w:r>
        <w:t>1.3. Общество учреждено на неограниченный срок.</w:t>
      </w:r>
    </w:p>
    <w:p w:rsidR="00A32F2C" w:rsidRDefault="00A32F2C">
      <w:pPr>
        <w:pStyle w:val="ConsPlusNormal"/>
        <w:jc w:val="both"/>
      </w:pPr>
    </w:p>
    <w:p w:rsidR="00A32F2C" w:rsidRDefault="00A32F2C">
      <w:pPr>
        <w:pStyle w:val="ConsPlusNormal"/>
        <w:jc w:val="center"/>
        <w:outlineLvl w:val="1"/>
      </w:pPr>
      <w:r>
        <w:t>2. ФИРМЕННОЕ НАИМЕНОВАНИЕ И МЕСТО НАХОЖДЕНИЯ ОБЩЕСТВА</w:t>
      </w:r>
    </w:p>
    <w:p w:rsidR="00A32F2C" w:rsidRDefault="00A32F2C">
      <w:pPr>
        <w:pStyle w:val="ConsPlusNormal"/>
        <w:jc w:val="both"/>
      </w:pPr>
    </w:p>
    <w:p w:rsidR="00A32F2C" w:rsidRDefault="00A32F2C">
      <w:pPr>
        <w:pStyle w:val="ConsPlusNormal"/>
        <w:ind w:firstLine="540"/>
        <w:jc w:val="both"/>
      </w:pPr>
      <w:r>
        <w:t>2.1. Полное фирменное наименование Общества на русском языке: акционерное общество "XXXXX".</w:t>
      </w:r>
    </w:p>
    <w:p w:rsidR="00A32F2C" w:rsidRDefault="00A32F2C">
      <w:pPr>
        <w:pStyle w:val="ConsPlusNormal"/>
        <w:spacing w:before="220"/>
        <w:ind w:firstLine="540"/>
        <w:jc w:val="both"/>
      </w:pPr>
      <w:r>
        <w:t xml:space="preserve">на английском языке - </w:t>
      </w:r>
      <w:proofErr w:type="spellStart"/>
      <w:r>
        <w:t>Joint</w:t>
      </w:r>
      <w:proofErr w:type="spellEnd"/>
      <w:r>
        <w:t xml:space="preserve"> </w:t>
      </w:r>
      <w:proofErr w:type="spellStart"/>
      <w:r>
        <w:t>Stock</w:t>
      </w:r>
      <w:proofErr w:type="spellEnd"/>
      <w:r>
        <w:t xml:space="preserve"> </w:t>
      </w:r>
      <w:proofErr w:type="spellStart"/>
      <w:r>
        <w:t>Company</w:t>
      </w:r>
      <w:proofErr w:type="spellEnd"/>
      <w:r>
        <w:t xml:space="preserve"> "XXXXX".</w:t>
      </w:r>
    </w:p>
    <w:p w:rsidR="00A32F2C" w:rsidRDefault="00A32F2C">
      <w:pPr>
        <w:pStyle w:val="ConsPlusNormal"/>
        <w:spacing w:before="220"/>
        <w:ind w:firstLine="540"/>
        <w:jc w:val="both"/>
      </w:pPr>
      <w:r>
        <w:t>2.2. Сокращенное фирменное наименование Общества на русском языке: АО "XXXXX".</w:t>
      </w:r>
    </w:p>
    <w:p w:rsidR="00A32F2C" w:rsidRDefault="00A32F2C">
      <w:pPr>
        <w:pStyle w:val="ConsPlusNormal"/>
        <w:spacing w:before="220"/>
        <w:ind w:firstLine="540"/>
        <w:jc w:val="both"/>
      </w:pPr>
      <w:r>
        <w:t>на английском языке - JSC "XXXXXX".</w:t>
      </w:r>
    </w:p>
    <w:p w:rsidR="00A32F2C" w:rsidRDefault="00A32F2C">
      <w:pPr>
        <w:pStyle w:val="ConsPlusNormal"/>
        <w:spacing w:before="220"/>
        <w:ind w:firstLine="540"/>
        <w:jc w:val="both"/>
      </w:pPr>
      <w:r>
        <w:t>2.3. Место нахождения Общества: ____________.</w:t>
      </w:r>
    </w:p>
    <w:p w:rsidR="00A32F2C" w:rsidRDefault="00A32F2C">
      <w:pPr>
        <w:pStyle w:val="ConsPlusNormal"/>
        <w:spacing w:before="220"/>
        <w:ind w:firstLine="540"/>
        <w:jc w:val="both"/>
      </w:pPr>
      <w:r>
        <w:t>2.4. Почтовый адрес и место хранения документов Общества:</w:t>
      </w:r>
    </w:p>
    <w:p w:rsidR="00A32F2C" w:rsidRDefault="00A32F2C">
      <w:pPr>
        <w:pStyle w:val="ConsPlusNormal"/>
        <w:spacing w:before="220"/>
        <w:ind w:firstLine="540"/>
        <w:jc w:val="both"/>
      </w:pPr>
      <w:r>
        <w:t>_________________</w:t>
      </w:r>
    </w:p>
    <w:p w:rsidR="00A32F2C" w:rsidRDefault="00A32F2C">
      <w:pPr>
        <w:pStyle w:val="ConsPlusNormal"/>
        <w:spacing w:before="220"/>
        <w:ind w:firstLine="540"/>
        <w:jc w:val="both"/>
      </w:pPr>
      <w:r>
        <w:t>2.5. Для реализации предмета деятельности Общество имеет филиалы по адресам (при наличии филиалов):</w:t>
      </w:r>
    </w:p>
    <w:p w:rsidR="00A32F2C" w:rsidRDefault="00A32F2C">
      <w:pPr>
        <w:pStyle w:val="ConsPlusNormal"/>
        <w:spacing w:before="220"/>
        <w:ind w:firstLine="540"/>
        <w:jc w:val="both"/>
      </w:pPr>
      <w:r>
        <w:t>_________________;</w:t>
      </w:r>
    </w:p>
    <w:p w:rsidR="00A32F2C" w:rsidRDefault="00A32F2C">
      <w:pPr>
        <w:pStyle w:val="ConsPlusNormal"/>
        <w:spacing w:before="220"/>
        <w:ind w:firstLine="540"/>
        <w:jc w:val="both"/>
      </w:pPr>
      <w:r>
        <w:lastRenderedPageBreak/>
        <w:t>_________________;</w:t>
      </w:r>
    </w:p>
    <w:p w:rsidR="00A32F2C" w:rsidRDefault="00A32F2C">
      <w:pPr>
        <w:pStyle w:val="ConsPlusNormal"/>
        <w:spacing w:before="220"/>
        <w:ind w:firstLine="540"/>
        <w:jc w:val="both"/>
      </w:pPr>
      <w:r>
        <w:t>_________________.</w:t>
      </w:r>
    </w:p>
    <w:p w:rsidR="00A32F2C" w:rsidRDefault="00A32F2C">
      <w:pPr>
        <w:pStyle w:val="ConsPlusNormal"/>
        <w:jc w:val="both"/>
      </w:pPr>
    </w:p>
    <w:p w:rsidR="00A32F2C" w:rsidRDefault="00A32F2C">
      <w:pPr>
        <w:pStyle w:val="ConsPlusNormal"/>
        <w:jc w:val="center"/>
        <w:outlineLvl w:val="1"/>
      </w:pPr>
      <w:r>
        <w:t>3. ПРАВОВОЙ СТАТУС ОБЩЕСТВА, ПРАВА И ОБЯЗАННОСТИ ОБЩЕСТВА</w:t>
      </w:r>
    </w:p>
    <w:p w:rsidR="00A32F2C" w:rsidRDefault="00A32F2C">
      <w:pPr>
        <w:pStyle w:val="ConsPlusNormal"/>
        <w:jc w:val="both"/>
      </w:pPr>
    </w:p>
    <w:p w:rsidR="00A32F2C" w:rsidRDefault="00A32F2C">
      <w:pPr>
        <w:pStyle w:val="ConsPlusNormal"/>
        <w:ind w:firstLine="540"/>
        <w:jc w:val="both"/>
      </w:pPr>
      <w:r>
        <w:t>3.1 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законодательством Российской Федерации, а также настоящим Уставом.</w:t>
      </w:r>
    </w:p>
    <w:p w:rsidR="00A32F2C" w:rsidRDefault="00A32F2C">
      <w:pPr>
        <w:pStyle w:val="ConsPlusNormal"/>
        <w:spacing w:before="220"/>
        <w:ind w:firstLine="540"/>
        <w:jc w:val="both"/>
      </w:pPr>
      <w:r>
        <w:t>3.2 Общество имеет круглую печать, содержащую его полное фирменное наименование на русском языке, основной государственный регистрационный номер (далее - ОГРН)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Федерации. Общество может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A32F2C" w:rsidRDefault="00A32F2C">
      <w:pPr>
        <w:pStyle w:val="ConsPlusNormal"/>
        <w:spacing w:before="220"/>
        <w:ind w:firstLine="540"/>
        <w:jc w:val="both"/>
      </w:pPr>
      <w:r>
        <w:t>3.3 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A32F2C" w:rsidRDefault="00A32F2C">
      <w:pPr>
        <w:pStyle w:val="ConsPlusNormal"/>
        <w:spacing w:before="220"/>
        <w:ind w:firstLine="540"/>
        <w:jc w:val="both"/>
      </w:pPr>
      <w:r>
        <w:t>3.4 Общество вправе в установленном порядке открывать банковские счета на территории Российской Федерации и за ее пределами.</w:t>
      </w:r>
    </w:p>
    <w:p w:rsidR="00A32F2C" w:rsidRDefault="00A32F2C">
      <w:pPr>
        <w:pStyle w:val="ConsPlusNormal"/>
        <w:spacing w:before="220"/>
        <w:ind w:firstLine="540"/>
        <w:jc w:val="both"/>
      </w:pPr>
      <w:r>
        <w:t>3.5 Общество самостоятельно планирует и осуществляет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A32F2C" w:rsidRDefault="00A32F2C">
      <w:pPr>
        <w:pStyle w:val="ConsPlusNormal"/>
        <w:spacing w:before="220"/>
        <w:ind w:firstLine="540"/>
        <w:jc w:val="both"/>
      </w:pPr>
      <w:r>
        <w:t>3.6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A32F2C" w:rsidRDefault="00A32F2C">
      <w:pPr>
        <w:pStyle w:val="ConsPlusNormal"/>
        <w:spacing w:before="220"/>
        <w:ind w:firstLine="540"/>
        <w:jc w:val="both"/>
      </w:pPr>
      <w:r>
        <w:t>3.7 Общество проводит работы, связанные с использованием сведений, составляющих государственную тайну, в порядке, установленном законодательством Российской Федерации.</w:t>
      </w:r>
    </w:p>
    <w:p w:rsidR="00A32F2C" w:rsidRDefault="00A32F2C">
      <w:pPr>
        <w:pStyle w:val="ConsPlusNormal"/>
        <w:spacing w:before="220"/>
        <w:ind w:firstLine="540"/>
        <w:jc w:val="both"/>
      </w:pPr>
      <w:r>
        <w:t>3.8 Общество может иметь дочерние общества (далее - ДО) с правами юридического лица на территории Российской Федерации, созданные в соответствии с законодательством Российской Федерации, и за пределами территории Российской Федерации - в соответствии с законодательством иностранного государства по месту нахождения дочернего общества, если иное не предусмотрено международным договором Российской Федерации.</w:t>
      </w:r>
    </w:p>
    <w:p w:rsidR="00A32F2C" w:rsidRDefault="00A32F2C">
      <w:pPr>
        <w:pStyle w:val="ConsPlusNormal"/>
        <w:spacing w:before="220"/>
        <w:ind w:firstLine="540"/>
        <w:jc w:val="both"/>
      </w:pPr>
      <w:r>
        <w:t>3.9 ДО не отвечают по долгам Общества. Общество не отвечает по обязательствам ДО, кроме случаев, установленных законодательством Российской Федерации.</w:t>
      </w:r>
    </w:p>
    <w:p w:rsidR="00A32F2C" w:rsidRDefault="00A32F2C">
      <w:pPr>
        <w:pStyle w:val="ConsPlusNormal"/>
        <w:spacing w:before="220"/>
        <w:ind w:firstLine="540"/>
        <w:jc w:val="both"/>
      </w:pPr>
      <w:r>
        <w:t>3.10 Учредители, акционеры Общества вправе утвердить внутренний регламент и иные внутренние документы Общества, регулирующие корпоративные отношения и не являющиеся учредительными документами.</w:t>
      </w:r>
    </w:p>
    <w:p w:rsidR="00A32F2C" w:rsidRDefault="00A32F2C">
      <w:pPr>
        <w:pStyle w:val="ConsPlusNormal"/>
        <w:spacing w:before="220"/>
        <w:ind w:firstLine="540"/>
        <w:jc w:val="both"/>
      </w:pPr>
      <w:r>
        <w:t>3.11 Положения, содержащиеся во внутреннем регламенте и в иных внутренних документах Общества, не могут противоречить положениям настоящего Устава.</w:t>
      </w:r>
    </w:p>
    <w:p w:rsidR="00A32F2C" w:rsidRDefault="00A32F2C">
      <w:pPr>
        <w:pStyle w:val="ConsPlusNormal"/>
        <w:spacing w:before="220"/>
        <w:ind w:firstLine="540"/>
        <w:jc w:val="both"/>
      </w:pPr>
      <w:r>
        <w:t xml:space="preserve">3.12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w:t>
      </w:r>
      <w:r>
        <w:lastRenderedPageBreak/>
        <w:t>момента уведомления органа, осуществляющего государственную регистрацию таких изменений.</w:t>
      </w:r>
    </w:p>
    <w:p w:rsidR="00A32F2C" w:rsidRDefault="00A32F2C">
      <w:pPr>
        <w:pStyle w:val="ConsPlusNormal"/>
        <w:jc w:val="both"/>
      </w:pPr>
    </w:p>
    <w:p w:rsidR="00A32F2C" w:rsidRDefault="00A32F2C">
      <w:pPr>
        <w:pStyle w:val="ConsPlusNormal"/>
        <w:jc w:val="center"/>
        <w:outlineLvl w:val="1"/>
      </w:pPr>
      <w:r>
        <w:t>4. ЦЕЛИ И ПРЕДМЕТ ДЕЯТЕЛЬНОСТИ ОБЩЕСТВА</w:t>
      </w:r>
    </w:p>
    <w:p w:rsidR="00A32F2C" w:rsidRDefault="00A32F2C">
      <w:pPr>
        <w:pStyle w:val="ConsPlusNormal"/>
        <w:jc w:val="both"/>
      </w:pPr>
    </w:p>
    <w:p w:rsidR="00A32F2C" w:rsidRDefault="00A32F2C">
      <w:pPr>
        <w:pStyle w:val="ConsPlusNormal"/>
        <w:ind w:firstLine="540"/>
        <w:jc w:val="both"/>
      </w:pPr>
      <w:bookmarkStart w:id="2" w:name="P100"/>
      <w:bookmarkEnd w:id="2"/>
      <w:r>
        <w:t>4.1. Общество осуществляет свою деятельность в следующих целях:</w:t>
      </w:r>
    </w:p>
    <w:p w:rsidR="00A32F2C" w:rsidRDefault="00A32F2C">
      <w:pPr>
        <w:pStyle w:val="ConsPlusNormal"/>
        <w:spacing w:before="220"/>
        <w:ind w:firstLine="540"/>
        <w:jc w:val="both"/>
      </w:pPr>
      <w:r>
        <w:t>4.1.1. получение прибыли, в том числе в виде дивидендов (части прибыли) по акциям (долям, паям) ДО, находящимся в собственности Общества;</w:t>
      </w:r>
    </w:p>
    <w:p w:rsidR="00A32F2C" w:rsidRDefault="00A32F2C">
      <w:pPr>
        <w:pStyle w:val="ConsPlusNormal"/>
        <w:spacing w:before="220"/>
        <w:ind w:firstLine="540"/>
        <w:jc w:val="both"/>
      </w:pPr>
      <w:r>
        <w:t>4.1.2. повышение рыночной стоимости акций Общества.</w:t>
      </w:r>
    </w:p>
    <w:p w:rsidR="00A32F2C" w:rsidRDefault="00A32F2C">
      <w:pPr>
        <w:pStyle w:val="ConsPlusNormal"/>
        <w:spacing w:before="220"/>
        <w:ind w:firstLine="540"/>
        <w:jc w:val="both"/>
      </w:pPr>
      <w:r>
        <w:t xml:space="preserve">4.2. Для достижения целей деятельности Общества, указанных в </w:t>
      </w:r>
      <w:hyperlink w:anchor="P100">
        <w:r>
          <w:rPr>
            <w:color w:val="0000FF"/>
          </w:rPr>
          <w:t>п. 4.1</w:t>
        </w:r>
      </w:hyperlink>
      <w:r>
        <w:t xml:space="preserve"> настоящего Устава, Общество вправе осуществлять в установленном законодательством порядке, следующие виды деятельности:</w:t>
      </w:r>
    </w:p>
    <w:p w:rsidR="00A32F2C" w:rsidRDefault="00A32F2C">
      <w:pPr>
        <w:pStyle w:val="ConsPlusNormal"/>
        <w:spacing w:before="220"/>
        <w:ind w:firstLine="540"/>
        <w:jc w:val="both"/>
      </w:pPr>
      <w:r>
        <w:t xml:space="preserve">4.2.1. Основной вид деятельности </w:t>
      </w:r>
      <w:hyperlink w:anchor="P452">
        <w:r>
          <w:rPr>
            <w:color w:val="0000FF"/>
          </w:rPr>
          <w:t>&lt;1&gt;</w:t>
        </w:r>
      </w:hyperlink>
      <w:r>
        <w:t>:</w:t>
      </w:r>
    </w:p>
    <w:p w:rsidR="00A32F2C" w:rsidRDefault="00A32F2C">
      <w:pPr>
        <w:pStyle w:val="ConsPlusNormal"/>
        <w:spacing w:before="220"/>
        <w:ind w:firstLine="540"/>
        <w:jc w:val="both"/>
      </w:pPr>
      <w:r>
        <w:t>- _____________.</w:t>
      </w:r>
    </w:p>
    <w:p w:rsidR="00A32F2C" w:rsidRDefault="00A32F2C">
      <w:pPr>
        <w:pStyle w:val="ConsPlusNormal"/>
        <w:spacing w:before="220"/>
        <w:ind w:firstLine="540"/>
        <w:jc w:val="both"/>
      </w:pPr>
      <w:r>
        <w:t xml:space="preserve">4.2.2. Иные виды деятельности </w:t>
      </w:r>
      <w:hyperlink w:anchor="P453">
        <w:r>
          <w:rPr>
            <w:color w:val="0000FF"/>
          </w:rPr>
          <w:t>&lt;2&gt;</w:t>
        </w:r>
      </w:hyperlink>
      <w:r>
        <w:t>:</w:t>
      </w:r>
    </w:p>
    <w:p w:rsidR="00A32F2C" w:rsidRDefault="00A32F2C">
      <w:pPr>
        <w:pStyle w:val="ConsPlusNormal"/>
        <w:spacing w:before="220"/>
        <w:ind w:firstLine="540"/>
        <w:jc w:val="both"/>
      </w:pPr>
      <w:r>
        <w:t>- _____________;</w:t>
      </w:r>
    </w:p>
    <w:p w:rsidR="00A32F2C" w:rsidRDefault="00A32F2C">
      <w:pPr>
        <w:pStyle w:val="ConsPlusNormal"/>
        <w:spacing w:before="220"/>
        <w:ind w:firstLine="540"/>
        <w:jc w:val="both"/>
      </w:pPr>
      <w:r>
        <w:t>- _____________;</w:t>
      </w:r>
    </w:p>
    <w:p w:rsidR="00A32F2C" w:rsidRDefault="00A32F2C">
      <w:pPr>
        <w:pStyle w:val="ConsPlusNormal"/>
        <w:spacing w:before="220"/>
        <w:ind w:firstLine="540"/>
        <w:jc w:val="both"/>
      </w:pPr>
      <w:r>
        <w:t>- _____________.</w:t>
      </w:r>
    </w:p>
    <w:p w:rsidR="00A32F2C" w:rsidRDefault="00A32F2C">
      <w:pPr>
        <w:pStyle w:val="ConsPlusNormal"/>
        <w:spacing w:before="220"/>
        <w:ind w:firstLine="540"/>
        <w:jc w:val="both"/>
      </w:pPr>
      <w: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32F2C" w:rsidRDefault="00A32F2C">
      <w:pPr>
        <w:pStyle w:val="ConsPlusNormal"/>
        <w:spacing w:before="220"/>
        <w:ind w:firstLine="540"/>
        <w:jc w:val="both"/>
      </w:pPr>
      <w:r>
        <w:t>4.4. При выполнении работ и оказании услуг, связанных с использованием сведений, составляющих государственную тайну, Общество обеспечивает соблюдение требований законодательства Российской Федерации по обеспечению сохранности и защиты сведений, составляющих государственную тайну.</w:t>
      </w:r>
    </w:p>
    <w:p w:rsidR="00A32F2C" w:rsidRDefault="00A32F2C">
      <w:pPr>
        <w:pStyle w:val="ConsPlusNormal"/>
        <w:jc w:val="both"/>
      </w:pPr>
    </w:p>
    <w:p w:rsidR="00A32F2C" w:rsidRDefault="00A32F2C">
      <w:pPr>
        <w:pStyle w:val="ConsPlusNormal"/>
        <w:jc w:val="center"/>
        <w:outlineLvl w:val="1"/>
      </w:pPr>
      <w:r>
        <w:t>5. ОТВЕТСТВЕННОСТЬ ОБЩЕСТВА</w:t>
      </w:r>
    </w:p>
    <w:p w:rsidR="00A32F2C" w:rsidRDefault="00A32F2C">
      <w:pPr>
        <w:pStyle w:val="ConsPlusNormal"/>
        <w:jc w:val="both"/>
      </w:pPr>
    </w:p>
    <w:p w:rsidR="00A32F2C" w:rsidRDefault="00A32F2C">
      <w:pPr>
        <w:pStyle w:val="ConsPlusNormal"/>
        <w:ind w:firstLine="540"/>
        <w:jc w:val="both"/>
      </w:pPr>
      <w:r>
        <w:t>5.1. Общество несет ответственность по своим обязательствам всем принадлежащим ему имуществом.</w:t>
      </w:r>
    </w:p>
    <w:p w:rsidR="00A32F2C" w:rsidRDefault="00A32F2C">
      <w:pPr>
        <w:pStyle w:val="ConsPlusNormal"/>
        <w:spacing w:before="220"/>
        <w:ind w:firstLine="540"/>
        <w:jc w:val="both"/>
      </w:pPr>
      <w:r>
        <w:t>5.2. Общество не отвечает по обязательствам своих акционеров. Акционеры не отвечают по обязательствам Общества и несут риск убытков, связанных с деятельностью Общества, в пределах стоимости принадлежащих им акций.</w:t>
      </w:r>
    </w:p>
    <w:p w:rsidR="00A32F2C" w:rsidRDefault="00A32F2C">
      <w:pPr>
        <w:pStyle w:val="ConsPlusNormal"/>
        <w:spacing w:before="220"/>
        <w:ind w:firstLine="540"/>
        <w:jc w:val="both"/>
      </w:pPr>
      <w: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A32F2C" w:rsidRDefault="00A32F2C">
      <w:pPr>
        <w:pStyle w:val="ConsPlusNormal"/>
        <w:spacing w:before="220"/>
        <w:ind w:firstLine="540"/>
        <w:jc w:val="both"/>
      </w:pPr>
      <w:r>
        <w:t>5.4.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A32F2C" w:rsidRDefault="00A32F2C">
      <w:pPr>
        <w:pStyle w:val="ConsPlusNormal"/>
        <w:spacing w:before="220"/>
        <w:ind w:firstLine="540"/>
        <w:jc w:val="both"/>
      </w:pPr>
    </w:p>
    <w:p w:rsidR="00A32F2C" w:rsidRDefault="00A32F2C">
      <w:pPr>
        <w:pStyle w:val="ConsPlusNormal"/>
        <w:spacing w:before="220"/>
        <w:ind w:firstLine="540"/>
        <w:jc w:val="both"/>
      </w:pPr>
    </w:p>
    <w:p w:rsidR="00A32F2C" w:rsidRDefault="00A32F2C">
      <w:pPr>
        <w:pStyle w:val="ConsPlusNormal"/>
        <w:jc w:val="both"/>
      </w:pPr>
    </w:p>
    <w:p w:rsidR="00A32F2C" w:rsidRDefault="00A32F2C">
      <w:pPr>
        <w:pStyle w:val="ConsPlusNormal"/>
        <w:jc w:val="center"/>
        <w:outlineLvl w:val="1"/>
      </w:pPr>
      <w:r>
        <w:t>6. ФИЛИАЛЫ И ПРЕДСТАВИТЕЛЬСТВА ОБЩЕСТВА</w:t>
      </w:r>
    </w:p>
    <w:p w:rsidR="00A32F2C" w:rsidRDefault="00A32F2C">
      <w:pPr>
        <w:pStyle w:val="ConsPlusNormal"/>
        <w:jc w:val="both"/>
      </w:pPr>
    </w:p>
    <w:p w:rsidR="00A32F2C" w:rsidRDefault="00A32F2C">
      <w:pPr>
        <w:pStyle w:val="ConsPlusNormal"/>
        <w:ind w:firstLine="540"/>
        <w:jc w:val="both"/>
      </w:pPr>
      <w:r>
        <w:t>6.1.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A32F2C" w:rsidRDefault="00A32F2C">
      <w:pPr>
        <w:pStyle w:val="ConsPlusNormal"/>
        <w:spacing w:before="220"/>
        <w:ind w:firstLine="540"/>
        <w:jc w:val="both"/>
      </w:pPr>
      <w:r>
        <w:t>6.2. 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A32F2C" w:rsidRDefault="00A32F2C">
      <w:pPr>
        <w:pStyle w:val="ConsPlusNormal"/>
        <w:spacing w:before="220"/>
        <w:ind w:firstLine="540"/>
        <w:jc w:val="both"/>
      </w:pPr>
      <w:r>
        <w:t>6.3. Филиалы и представительства Общества осуществляют свою деятельность от имени Общества.</w:t>
      </w:r>
    </w:p>
    <w:p w:rsidR="00A32F2C" w:rsidRDefault="00A32F2C">
      <w:pPr>
        <w:pStyle w:val="ConsPlusNormal"/>
        <w:spacing w:before="220"/>
        <w:ind w:firstLine="540"/>
        <w:jc w:val="both"/>
      </w:pPr>
      <w:r>
        <w:t>6.4. Общество несет ответственность за деятельность своих филиалов и представительств.</w:t>
      </w:r>
    </w:p>
    <w:p w:rsidR="00A32F2C" w:rsidRDefault="00A32F2C">
      <w:pPr>
        <w:pStyle w:val="ConsPlusNormal"/>
        <w:spacing w:before="220"/>
        <w:ind w:firstLine="540"/>
        <w:jc w:val="both"/>
      </w:pPr>
      <w:r>
        <w:t>6.5. Филиалы и представительства действуют на основании положений, утверждаемых советом директоров Общества. Руководители филиалов и представительств Общества назначаются генеральным директором Общества и действуют на основании доверенности, выданной Обществом.</w:t>
      </w:r>
    </w:p>
    <w:p w:rsidR="00A32F2C" w:rsidRDefault="00A32F2C">
      <w:pPr>
        <w:pStyle w:val="ConsPlusNormal"/>
        <w:spacing w:before="220"/>
        <w:ind w:firstLine="540"/>
        <w:jc w:val="both"/>
      </w:pPr>
      <w:r>
        <w:t>6.6.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в консолидированном балансе Общества.</w:t>
      </w:r>
    </w:p>
    <w:p w:rsidR="00A32F2C" w:rsidRDefault="00A32F2C">
      <w:pPr>
        <w:pStyle w:val="ConsPlusNormal"/>
        <w:jc w:val="both"/>
      </w:pPr>
    </w:p>
    <w:p w:rsidR="00A32F2C" w:rsidRDefault="00A32F2C">
      <w:pPr>
        <w:pStyle w:val="ConsPlusNormal"/>
        <w:jc w:val="center"/>
        <w:outlineLvl w:val="1"/>
      </w:pPr>
      <w:r>
        <w:t>7. УСТАВНЫЙ КАПИТАЛ</w:t>
      </w:r>
    </w:p>
    <w:p w:rsidR="00A32F2C" w:rsidRDefault="00A32F2C">
      <w:pPr>
        <w:pStyle w:val="ConsPlusNormal"/>
        <w:jc w:val="both"/>
      </w:pPr>
    </w:p>
    <w:p w:rsidR="00A32F2C" w:rsidRDefault="00A32F2C">
      <w:pPr>
        <w:pStyle w:val="ConsPlusNormal"/>
        <w:ind w:firstLine="540"/>
        <w:jc w:val="both"/>
      </w:pPr>
      <w:r>
        <w:t>7.1. Уставный капитал Общества составляет XXXXXX (</w:t>
      </w:r>
      <w:proofErr w:type="spellStart"/>
      <w:r>
        <w:t>xxxxxxxx</w:t>
      </w:r>
      <w:proofErr w:type="spellEnd"/>
      <w:r>
        <w:t>) рублей, который разделен на XXXXXX (</w:t>
      </w:r>
      <w:proofErr w:type="spellStart"/>
      <w:r>
        <w:t>xxxxxxx</w:t>
      </w:r>
      <w:proofErr w:type="spellEnd"/>
      <w:r>
        <w:t>) обыкновенных именных акций номинальной стоимостью XXXXXX (</w:t>
      </w:r>
      <w:proofErr w:type="spellStart"/>
      <w:r>
        <w:t>xxxxx</w:t>
      </w:r>
      <w:proofErr w:type="spellEnd"/>
      <w:r>
        <w:t>) рублей каждая.</w:t>
      </w:r>
    </w:p>
    <w:p w:rsidR="00A32F2C" w:rsidRDefault="00A32F2C">
      <w:pPr>
        <w:pStyle w:val="ConsPlusNormal"/>
        <w:spacing w:before="220"/>
        <w:ind w:firstLine="540"/>
        <w:jc w:val="both"/>
      </w:pPr>
      <w:r>
        <w:t>7.2. Размер уставного капитала Общества может быть увеличен путем увеличения номинальной стоимости размещенных акций или путем размещения дополнительных акций.</w:t>
      </w:r>
    </w:p>
    <w:p w:rsidR="00A32F2C" w:rsidRDefault="00A32F2C">
      <w:pPr>
        <w:pStyle w:val="ConsPlusNormal"/>
        <w:spacing w:before="220"/>
        <w:ind w:firstLine="540"/>
        <w:jc w:val="both"/>
      </w:pPr>
      <w:r>
        <w:t>7.3. Увеличение уставного капитала Общества путем увеличения номинальной стоимости акций осуществляется только за счет имущества Общества.</w:t>
      </w:r>
    </w:p>
    <w:p w:rsidR="00A32F2C" w:rsidRDefault="00A32F2C">
      <w:pPr>
        <w:pStyle w:val="ConsPlusNormal"/>
        <w:spacing w:before="220"/>
        <w:ind w:firstLine="540"/>
        <w:jc w:val="both"/>
      </w:pPr>
      <w:r>
        <w:t>7.4. Общество вправе, а в случаях, предусмотренных законодательством Российской Федерации, обязано уменьшить свой уставный капитал.</w:t>
      </w:r>
    </w:p>
    <w:p w:rsidR="00A32F2C" w:rsidRDefault="00A32F2C">
      <w:pPr>
        <w:pStyle w:val="ConsPlusNormal"/>
        <w:spacing w:before="220"/>
        <w:ind w:firstLine="540"/>
        <w:jc w:val="both"/>
      </w:pPr>
      <w:r>
        <w:t>7.4.1. Общество обязано сообщить о принятии решения об уменьшении уставного капитала в орган, осуществляющий государственную регистрацию юридических лиц, а также поместить в средствах массовой информации, в которых публикуются данные о государственной регистрации юридических лиц, уведомление об уменьшении его уставного капитала, в порядке и сроки, предусмотренные законодательством Российской Федерации.</w:t>
      </w:r>
    </w:p>
    <w:p w:rsidR="00A32F2C" w:rsidRDefault="00A32F2C">
      <w:pPr>
        <w:pStyle w:val="ConsPlusNormal"/>
        <w:spacing w:before="220"/>
        <w:ind w:firstLine="540"/>
        <w:jc w:val="both"/>
      </w:pPr>
      <w:r>
        <w:t>7.4.2.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порядке, предусмотренном законодательством Российской Федерации.</w:t>
      </w:r>
    </w:p>
    <w:p w:rsidR="00A32F2C" w:rsidRDefault="00A32F2C">
      <w:pPr>
        <w:pStyle w:val="ConsPlusNormal"/>
        <w:spacing w:before="220"/>
        <w:ind w:firstLine="540"/>
        <w:jc w:val="both"/>
      </w:pPr>
      <w:r>
        <w:t>7.4.3. Общее собрание акционеров обязано принять решение об уменьшении уставного капитала путем погашения акций, приобретенных Обществом и не реализованных в течение года с момента их приобретения.</w:t>
      </w:r>
    </w:p>
    <w:p w:rsidR="00A32F2C" w:rsidRDefault="00A32F2C">
      <w:pPr>
        <w:pStyle w:val="ConsPlusNormal"/>
        <w:spacing w:before="220"/>
        <w:ind w:firstLine="540"/>
        <w:jc w:val="both"/>
      </w:pPr>
      <w:r>
        <w:t xml:space="preserve">7.4.4. Общество не вправе уменьшить свой уставный капитал, если в результате такого уменьшения его размер станет меньше минимального размера уставного капитала, установленного законодательством Российской Федерации на дату представления документов для государственной регистрации соответствующих изменений, вносимых в настоящий Устав, а в случаях, когда Общество </w:t>
      </w:r>
      <w:r>
        <w:lastRenderedPageBreak/>
        <w:t>обязано уменьшить свой уставный капитал - на дату государственной регистрации Общества.</w:t>
      </w:r>
    </w:p>
    <w:p w:rsidR="00A32F2C" w:rsidRDefault="00A32F2C">
      <w:pPr>
        <w:pStyle w:val="ConsPlusNormal"/>
        <w:spacing w:before="220"/>
        <w:ind w:firstLine="540"/>
        <w:jc w:val="both"/>
      </w:pPr>
      <w:r>
        <w:t>7.5. Оплата акций Общества может осуществляться деньгами, ценными бумагами, другими вещами, имущественными либо иными правами, имеющими денежную оценку.</w:t>
      </w:r>
    </w:p>
    <w:p w:rsidR="00A32F2C" w:rsidRDefault="00A32F2C">
      <w:pPr>
        <w:pStyle w:val="ConsPlusNormal"/>
        <w:spacing w:before="220"/>
        <w:ind w:firstLine="540"/>
        <w:jc w:val="both"/>
      </w:pPr>
      <w:r>
        <w:t xml:space="preserve">При оплате дополнительных акций Общества не денежными средствами денежная оценка имущества, вносимого в оплату акций, производится советом директоров Общества в соответствии со </w:t>
      </w:r>
      <w:hyperlink r:id="rId14">
        <w:r>
          <w:rPr>
            <w:color w:val="0000FF"/>
          </w:rPr>
          <w:t>статьей 77</w:t>
        </w:r>
      </w:hyperlink>
      <w:r>
        <w:t xml:space="preserve"> Федерального закона "Об акционерных обществах".</w:t>
      </w:r>
    </w:p>
    <w:p w:rsidR="00A32F2C" w:rsidRDefault="00A32F2C">
      <w:pPr>
        <w:pStyle w:val="ConsPlusNormal"/>
        <w:spacing w:before="220"/>
        <w:ind w:firstLine="540"/>
        <w:jc w:val="both"/>
      </w:pPr>
      <w:r>
        <w:t>При оплате акций Общества не денежными средствами для определения рыночной стоимости такого имущества должен привлекаться независимый оценщик. Величина денежной оценки имущества не может быть выше величины оценки, произведенной независимым оценщиком.</w:t>
      </w:r>
    </w:p>
    <w:p w:rsidR="00A32F2C" w:rsidRDefault="00A32F2C">
      <w:pPr>
        <w:pStyle w:val="ConsPlusNormal"/>
        <w:jc w:val="both"/>
      </w:pPr>
    </w:p>
    <w:p w:rsidR="00A32F2C" w:rsidRDefault="00A32F2C">
      <w:pPr>
        <w:pStyle w:val="ConsPlusNormal"/>
        <w:jc w:val="center"/>
        <w:outlineLvl w:val="1"/>
      </w:pPr>
      <w:r>
        <w:t>8. АКЦИИ ОБЩЕСТВА, ПРАВА АКЦИОНЕРОВ</w:t>
      </w:r>
    </w:p>
    <w:p w:rsidR="00A32F2C" w:rsidRDefault="00A32F2C">
      <w:pPr>
        <w:pStyle w:val="ConsPlusNormal"/>
        <w:jc w:val="both"/>
      </w:pPr>
    </w:p>
    <w:p w:rsidR="00A32F2C" w:rsidRDefault="00A32F2C">
      <w:pPr>
        <w:pStyle w:val="ConsPlusNormal"/>
        <w:ind w:firstLine="540"/>
        <w:jc w:val="both"/>
      </w:pPr>
      <w:r>
        <w:t>8.1. Все акции Общества являются обыкновенными именными. Акции Общества выпускаются в бездокументарной форме в виде записей в реестре владельцев ценных бумаг или на основании записи по счету депо.</w:t>
      </w:r>
    </w:p>
    <w:p w:rsidR="00A32F2C" w:rsidRDefault="00A32F2C">
      <w:pPr>
        <w:pStyle w:val="ConsPlusNormal"/>
        <w:spacing w:before="220"/>
        <w:ind w:firstLine="540"/>
        <w:jc w:val="both"/>
      </w:pPr>
      <w:r>
        <w:t>8.2. Акционеры Общества - владельцы обыкновенных акций Общества имеют право:</w:t>
      </w:r>
    </w:p>
    <w:p w:rsidR="00A32F2C" w:rsidRDefault="00A32F2C">
      <w:pPr>
        <w:pStyle w:val="ConsPlusNormal"/>
        <w:spacing w:before="220"/>
        <w:ind w:firstLine="540"/>
        <w:jc w:val="both"/>
      </w:pPr>
      <w:r>
        <w:t>- участвовать в общем собрании акционеров Общества с правом голоса по вопросам его компетенции;</w:t>
      </w:r>
    </w:p>
    <w:p w:rsidR="00A32F2C" w:rsidRDefault="00A32F2C">
      <w:pPr>
        <w:pStyle w:val="ConsPlusNormal"/>
        <w:spacing w:before="220"/>
        <w:ind w:firstLine="540"/>
        <w:jc w:val="both"/>
      </w:pPr>
      <w:r>
        <w:t>- на получение дивидендов;</w:t>
      </w:r>
    </w:p>
    <w:p w:rsidR="00A32F2C" w:rsidRDefault="00A32F2C">
      <w:pPr>
        <w:pStyle w:val="ConsPlusNormal"/>
        <w:spacing w:before="220"/>
        <w:ind w:firstLine="540"/>
        <w:jc w:val="both"/>
      </w:pPr>
      <w:r>
        <w:t>- на получение части имущества Общества в случае его ликвидации;</w:t>
      </w:r>
    </w:p>
    <w:p w:rsidR="00A32F2C" w:rsidRDefault="00A32F2C">
      <w:pPr>
        <w:pStyle w:val="ConsPlusNormal"/>
        <w:spacing w:before="220"/>
        <w:ind w:firstLine="540"/>
        <w:jc w:val="both"/>
      </w:pPr>
      <w:r>
        <w:t>- на получение информации о деятельности Общества в порядке, установленном законодательством Российской Федерации;</w:t>
      </w:r>
    </w:p>
    <w:p w:rsidR="00A32F2C" w:rsidRDefault="00A32F2C">
      <w:pPr>
        <w:pStyle w:val="ConsPlusNormal"/>
        <w:spacing w:before="220"/>
        <w:ind w:firstLine="540"/>
        <w:jc w:val="both"/>
      </w:pPr>
      <w:r>
        <w:t>- оспаривать, действуя от имени Общества,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недействительности ничтожных сделок Общества;</w:t>
      </w:r>
    </w:p>
    <w:p w:rsidR="00A32F2C" w:rsidRDefault="00A32F2C">
      <w:pPr>
        <w:pStyle w:val="ConsPlusNormal"/>
        <w:spacing w:before="220"/>
        <w:ind w:firstLine="540"/>
        <w:jc w:val="both"/>
      </w:pPr>
      <w:r>
        <w:t>- обращаться в суд для взыскания убытков с единоличного исполнительного органа, причиненных по его вине Обществу. Акционеры могут иметь иные права, предусмотренные настоящим Уставом и законодательством Российской Федерации.</w:t>
      </w:r>
    </w:p>
    <w:p w:rsidR="00A32F2C" w:rsidRDefault="00A32F2C">
      <w:pPr>
        <w:pStyle w:val="ConsPlusNormal"/>
        <w:spacing w:before="220"/>
        <w:ind w:firstLine="540"/>
        <w:jc w:val="both"/>
      </w:pPr>
      <w:r>
        <w:t>8.3. Каждая обыкновенная акция Общества предоставляет акционеру - ее владельцу одинаковый объем прав.</w:t>
      </w:r>
    </w:p>
    <w:p w:rsidR="00A32F2C" w:rsidRDefault="00A32F2C">
      <w:pPr>
        <w:pStyle w:val="ConsPlusNormal"/>
        <w:spacing w:before="220"/>
        <w:ind w:firstLine="540"/>
        <w:jc w:val="both"/>
      </w:pPr>
      <w:r>
        <w:t>8.4. Акция, принадлежащая учредителю Общества, предоставляет ему право голоса до момента ее полной оплаты учредителем.</w:t>
      </w:r>
    </w:p>
    <w:p w:rsidR="00A32F2C" w:rsidRDefault="00A32F2C">
      <w:pPr>
        <w:pStyle w:val="ConsPlusNormal"/>
        <w:spacing w:before="220"/>
        <w:ind w:firstLine="540"/>
        <w:jc w:val="both"/>
      </w:pPr>
      <w:r>
        <w:t>8.5.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A32F2C" w:rsidRDefault="00A32F2C">
      <w:pPr>
        <w:pStyle w:val="ConsPlusNormal"/>
        <w:jc w:val="both"/>
      </w:pPr>
    </w:p>
    <w:p w:rsidR="00A32F2C" w:rsidRDefault="00A32F2C">
      <w:pPr>
        <w:pStyle w:val="ConsPlusNormal"/>
        <w:jc w:val="center"/>
        <w:outlineLvl w:val="1"/>
      </w:pPr>
      <w:r>
        <w:t>9. ОБЛИГАЦИИ И ИНЫЕ ЭМИССИОННЫЕ ЦЕННЫЕ БУМАГИ ОБЩЕСТВА</w:t>
      </w:r>
    </w:p>
    <w:p w:rsidR="00A32F2C" w:rsidRDefault="00A32F2C">
      <w:pPr>
        <w:pStyle w:val="ConsPlusNormal"/>
        <w:jc w:val="both"/>
      </w:pPr>
    </w:p>
    <w:p w:rsidR="00A32F2C" w:rsidRDefault="00A32F2C">
      <w:pPr>
        <w:pStyle w:val="ConsPlusNormal"/>
        <w:ind w:firstLine="540"/>
        <w:jc w:val="both"/>
      </w:pPr>
      <w:r>
        <w:t>9.1.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A32F2C" w:rsidRDefault="00A32F2C">
      <w:pPr>
        <w:pStyle w:val="ConsPlusNormal"/>
        <w:spacing w:before="220"/>
        <w:ind w:firstLine="540"/>
        <w:jc w:val="both"/>
      </w:pPr>
      <w:r>
        <w:lastRenderedPageBreak/>
        <w:t>Общество вправе осуществлять эмиссию облигаций после полной оплаты его уставного капитала.</w:t>
      </w:r>
    </w:p>
    <w:p w:rsidR="00A32F2C" w:rsidRDefault="00A32F2C">
      <w:pPr>
        <w:pStyle w:val="ConsPlusNormal"/>
        <w:spacing w:before="220"/>
        <w:ind w:firstLine="540"/>
        <w:jc w:val="both"/>
      </w:pPr>
      <w:r>
        <w:t>9.2. 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возможность конвертации, возможность досрочного погашения и иные условия определяются в решении о выпуске облигаций.</w:t>
      </w:r>
    </w:p>
    <w:p w:rsidR="00A32F2C" w:rsidRDefault="00A32F2C">
      <w:pPr>
        <w:pStyle w:val="ConsPlusNormal"/>
        <w:spacing w:before="220"/>
        <w:ind w:firstLine="540"/>
        <w:jc w:val="both"/>
      </w:pPr>
      <w:r>
        <w:t>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w:t>
      </w:r>
    </w:p>
    <w:p w:rsidR="00A32F2C" w:rsidRDefault="00A32F2C">
      <w:pPr>
        <w:pStyle w:val="ConsPlusNormal"/>
        <w:jc w:val="both"/>
      </w:pPr>
    </w:p>
    <w:p w:rsidR="00A32F2C" w:rsidRDefault="00A32F2C">
      <w:pPr>
        <w:pStyle w:val="ConsPlusNormal"/>
        <w:jc w:val="center"/>
        <w:outlineLvl w:val="1"/>
      </w:pPr>
      <w:r>
        <w:t>10. ОТЧУЖДЕНИЕ АКЦИЙ АКЦИОНЕРАМИ</w:t>
      </w:r>
    </w:p>
    <w:p w:rsidR="00A32F2C" w:rsidRDefault="00A32F2C">
      <w:pPr>
        <w:pStyle w:val="ConsPlusNormal"/>
        <w:jc w:val="both"/>
      </w:pPr>
    </w:p>
    <w:p w:rsidR="00A32F2C" w:rsidRDefault="00A32F2C">
      <w:pPr>
        <w:pStyle w:val="ConsPlusNormal"/>
        <w:ind w:firstLine="540"/>
        <w:jc w:val="both"/>
      </w:pPr>
      <w:r>
        <w:t>10.1. Сделки по отчуждению акций осуществляются в соответствии с законодательством Российской Федерации. Право на акции переходит к приобретателю:</w:t>
      </w:r>
    </w:p>
    <w:p w:rsidR="00A32F2C" w:rsidRDefault="00A32F2C">
      <w:pPr>
        <w:pStyle w:val="ConsPlusNormal"/>
        <w:spacing w:before="220"/>
        <w:ind w:firstLine="540"/>
        <w:jc w:val="both"/>
      </w:pPr>
      <w:r>
        <w:t>- в случае учета прав на акции у лица, осуществляющего депозитарную деятельность - с момента внесения приходной записи по счету депо приобретателя;</w:t>
      </w:r>
    </w:p>
    <w:p w:rsidR="00A32F2C" w:rsidRDefault="00A32F2C">
      <w:pPr>
        <w:pStyle w:val="ConsPlusNormal"/>
        <w:spacing w:before="220"/>
        <w:ind w:firstLine="540"/>
        <w:jc w:val="both"/>
      </w:pPr>
      <w:r>
        <w:t>- в случае учета прав на акции в системе ведения реестра - с момента внесения приходной записи по лицевому счету приобретателя.</w:t>
      </w:r>
    </w:p>
    <w:p w:rsidR="00A32F2C" w:rsidRDefault="00A32F2C">
      <w:pPr>
        <w:pStyle w:val="ConsPlusNormal"/>
        <w:spacing w:before="220"/>
        <w:ind w:firstLine="540"/>
        <w:jc w:val="both"/>
      </w:pPr>
      <w:r>
        <w:t>10.2. Акционер Общества вправе отчуждать принадлежащие ему акции Общества без согласия других акционеров.</w:t>
      </w:r>
    </w:p>
    <w:p w:rsidR="00A32F2C" w:rsidRDefault="00A32F2C">
      <w:pPr>
        <w:pStyle w:val="ConsPlusNormal"/>
        <w:jc w:val="both"/>
      </w:pPr>
    </w:p>
    <w:p w:rsidR="00A32F2C" w:rsidRDefault="00A32F2C">
      <w:pPr>
        <w:pStyle w:val="ConsPlusNormal"/>
        <w:jc w:val="center"/>
        <w:outlineLvl w:val="1"/>
      </w:pPr>
      <w:r>
        <w:t>11. ДИВИДЕНДЫ ОБЩЕСТВА, ФОНДЫ И ЧИСТЫЕ АКТИВЫ ОБЩЕСТВА</w:t>
      </w:r>
    </w:p>
    <w:p w:rsidR="00A32F2C" w:rsidRDefault="00A32F2C">
      <w:pPr>
        <w:pStyle w:val="ConsPlusNormal"/>
        <w:jc w:val="both"/>
      </w:pPr>
    </w:p>
    <w:p w:rsidR="00A32F2C" w:rsidRDefault="00A32F2C">
      <w:pPr>
        <w:pStyle w:val="ConsPlusNormal"/>
        <w:ind w:firstLine="540"/>
        <w:jc w:val="both"/>
      </w:pPr>
      <w:r>
        <w:t>11.1. Общество вправе по результатам первого квартала, первого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первого полугодия и девяти месяцев отчетного года может быть принято в течение трех месяцев после окончания соответствующего периода.</w:t>
      </w:r>
    </w:p>
    <w:p w:rsidR="00A32F2C" w:rsidRDefault="00A32F2C">
      <w:pPr>
        <w:pStyle w:val="ConsPlusNormal"/>
        <w:spacing w:before="220"/>
        <w:ind w:firstLine="540"/>
        <w:jc w:val="both"/>
      </w:pPr>
      <w:r>
        <w:t>11.2. Дивиденды выплачиваются деньгами.</w:t>
      </w:r>
    </w:p>
    <w:p w:rsidR="00A32F2C" w:rsidRDefault="00A32F2C">
      <w:pPr>
        <w:pStyle w:val="ConsPlusNormal"/>
        <w:spacing w:before="220"/>
        <w:ind w:firstLine="540"/>
        <w:jc w:val="both"/>
      </w:pPr>
      <w:r>
        <w:t>11.3. Решение о выплате (объявлении) дивидендов, в том числе решение о размере дивидендов и форме их выплаты, принимается общим собранием акционеров Общества. Указанным решением должны быть определены размер дивидендов по акциям каждой категории (типа), форма их выплаты, порядок выплаты дивидендов,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по предложению совета директоров Общества. Размер дивидендов не может быть больше размера дивидендов, рекомендованного советом директоров Общества.</w:t>
      </w:r>
    </w:p>
    <w:p w:rsidR="00A32F2C" w:rsidRDefault="00A32F2C">
      <w:pPr>
        <w:pStyle w:val="ConsPlusNormal"/>
        <w:spacing w:before="220"/>
        <w:ind w:firstLine="540"/>
        <w:jc w:val="both"/>
      </w:pPr>
      <w:r>
        <w:t>11.4.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A32F2C" w:rsidRDefault="00A32F2C">
      <w:pPr>
        <w:pStyle w:val="ConsPlusNormal"/>
        <w:spacing w:before="220"/>
        <w:ind w:firstLine="540"/>
        <w:jc w:val="both"/>
      </w:pPr>
      <w:r>
        <w:t>11.5. Общество не вправе принимать решение о выплате (объявлении) дивидендов по акциям:</w:t>
      </w:r>
    </w:p>
    <w:p w:rsidR="00A32F2C" w:rsidRDefault="00A32F2C">
      <w:pPr>
        <w:pStyle w:val="ConsPlusNormal"/>
        <w:spacing w:before="220"/>
        <w:ind w:firstLine="540"/>
        <w:jc w:val="both"/>
      </w:pPr>
      <w:r>
        <w:t>- до полной оплаты всего уставного капитала Общества;</w:t>
      </w:r>
    </w:p>
    <w:p w:rsidR="00A32F2C" w:rsidRDefault="00A32F2C">
      <w:pPr>
        <w:pStyle w:val="ConsPlusNormal"/>
        <w:spacing w:before="220"/>
        <w:ind w:firstLine="540"/>
        <w:jc w:val="both"/>
      </w:pPr>
      <w:r>
        <w:lastRenderedPageBreak/>
        <w:t xml:space="preserve">- до выкупа всех акций, которые должны быть выкуплены в соответствии со </w:t>
      </w:r>
      <w:hyperlink r:id="rId15">
        <w:r>
          <w:rPr>
            <w:color w:val="0000FF"/>
          </w:rPr>
          <w:t>статьей 76</w:t>
        </w:r>
      </w:hyperlink>
      <w:r>
        <w:t xml:space="preserve"> Федерального закона "Об акционерных обществах";</w:t>
      </w:r>
    </w:p>
    <w:p w:rsidR="00A32F2C" w:rsidRDefault="00A32F2C">
      <w:pPr>
        <w:pStyle w:val="ConsPlusNormal"/>
        <w:spacing w:before="220"/>
        <w:ind w:firstLine="540"/>
        <w:jc w:val="both"/>
      </w:pPr>
      <w:r>
        <w:t>- 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A32F2C" w:rsidRDefault="00A32F2C">
      <w:pPr>
        <w:pStyle w:val="ConsPlusNormal"/>
        <w:spacing w:before="220"/>
        <w:ind w:firstLine="540"/>
        <w:jc w:val="both"/>
      </w:pPr>
      <w:r>
        <w:t>- 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p>
    <w:p w:rsidR="00A32F2C" w:rsidRDefault="00A32F2C">
      <w:pPr>
        <w:pStyle w:val="ConsPlusNormal"/>
        <w:spacing w:before="220"/>
        <w:ind w:firstLine="540"/>
        <w:jc w:val="both"/>
      </w:pPr>
      <w:r>
        <w:t>- в иных случаях, предусмотренных законодательством Российской Федерации.</w:t>
      </w:r>
    </w:p>
    <w:p w:rsidR="00A32F2C" w:rsidRDefault="00A32F2C">
      <w:pPr>
        <w:pStyle w:val="ConsPlusNormal"/>
        <w:spacing w:before="220"/>
        <w:ind w:firstLine="540"/>
        <w:jc w:val="both"/>
      </w:pPr>
      <w:r>
        <w:t>11.6. Общество не вправе выплачивать объявленные дивиденды по акциям:</w:t>
      </w:r>
    </w:p>
    <w:p w:rsidR="00A32F2C" w:rsidRDefault="00A32F2C">
      <w:pPr>
        <w:pStyle w:val="ConsPlusNormal"/>
        <w:spacing w:before="220"/>
        <w:ind w:firstLine="540"/>
        <w:jc w:val="both"/>
      </w:pPr>
      <w:r>
        <w:t>- 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A32F2C" w:rsidRDefault="00A32F2C">
      <w:pPr>
        <w:pStyle w:val="ConsPlusNormal"/>
        <w:spacing w:before="220"/>
        <w:ind w:firstLine="540"/>
        <w:jc w:val="both"/>
      </w:pPr>
      <w:r>
        <w:t>- если на день выплаты стоимость чистых активов Общества меньше его уставного капитала и резервного фонда либо станет меньше указанной суммы в результате выплаты дивидендов;</w:t>
      </w:r>
    </w:p>
    <w:p w:rsidR="00A32F2C" w:rsidRDefault="00A32F2C">
      <w:pPr>
        <w:pStyle w:val="ConsPlusNormal"/>
        <w:spacing w:before="220"/>
        <w:ind w:firstLine="540"/>
        <w:jc w:val="both"/>
      </w:pPr>
      <w:r>
        <w:t>- в иных случаях, предусмотренных законодательством Российской Федерации.</w:t>
      </w:r>
    </w:p>
    <w:p w:rsidR="00A32F2C" w:rsidRDefault="00A32F2C">
      <w:pPr>
        <w:pStyle w:val="ConsPlusNormal"/>
        <w:spacing w:before="220"/>
        <w:ind w:firstLine="540"/>
        <w:jc w:val="both"/>
      </w:pPr>
      <w:r>
        <w:t>По прекращении указанных в настоящем пункте обстоятельств Общество обязано выплатить акционерам объявленные дивиденды.</w:t>
      </w:r>
    </w:p>
    <w:p w:rsidR="00A32F2C" w:rsidRDefault="00A32F2C">
      <w:pPr>
        <w:pStyle w:val="ConsPlusNormal"/>
        <w:spacing w:before="220"/>
        <w:ind w:firstLine="540"/>
        <w:jc w:val="both"/>
      </w:pPr>
      <w:r>
        <w:t>11.7. В Обществе создается резервный фонд в размере пяти процентов от уставного капитала Общества.</w:t>
      </w:r>
    </w:p>
    <w:p w:rsidR="00A32F2C" w:rsidRDefault="00A32F2C">
      <w:pPr>
        <w:pStyle w:val="ConsPlusNormal"/>
        <w:spacing w:before="220"/>
        <w:ind w:firstLine="540"/>
        <w:jc w:val="both"/>
      </w:pPr>
      <w:r>
        <w:t>Резервный фонд Общества формируется путем обязательных ежегодных отчислений в размере пяти процентов от чистой прибыли до достижения установленного размера.</w:t>
      </w:r>
    </w:p>
    <w:p w:rsidR="00A32F2C" w:rsidRDefault="00A32F2C">
      <w:pPr>
        <w:pStyle w:val="ConsPlusNormal"/>
        <w:spacing w:before="220"/>
        <w:ind w:firstLine="540"/>
        <w:jc w:val="both"/>
      </w:pPr>
      <w:r>
        <w:t>Резервный фонд Общества предназначен для покрытия убытков Общества,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A32F2C" w:rsidRDefault="00A32F2C">
      <w:pPr>
        <w:pStyle w:val="ConsPlusNormal"/>
        <w:spacing w:before="220"/>
        <w:ind w:firstLine="540"/>
        <w:jc w:val="both"/>
      </w:pPr>
      <w:r>
        <w:t>11.8.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A32F2C" w:rsidRDefault="00A32F2C">
      <w:pPr>
        <w:pStyle w:val="ConsPlusNormal"/>
        <w:spacing w:before="220"/>
        <w:ind w:firstLine="540"/>
        <w:jc w:val="both"/>
      </w:pPr>
      <w:r>
        <w:t>11.9.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A32F2C" w:rsidRDefault="00A32F2C">
      <w:pPr>
        <w:pStyle w:val="ConsPlusNormal"/>
        <w:spacing w:before="220"/>
        <w:ind w:firstLine="540"/>
        <w:jc w:val="both"/>
      </w:pPr>
      <w:r>
        <w:t xml:space="preserve">11.10.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w:t>
      </w:r>
      <w:hyperlink r:id="rId16">
        <w:r>
          <w:rPr>
            <w:color w:val="0000FF"/>
          </w:rPr>
          <w:t>пунктом 7 статьи 35</w:t>
        </w:r>
      </w:hyperlink>
      <w:r>
        <w:t xml:space="preserve"> Федерального закона "Об акционерных обществах", Общество не позднее чем через шесть месяцев после окончания соответствующего отчетного года обязано принять одно из следующих решений:</w:t>
      </w:r>
    </w:p>
    <w:p w:rsidR="00A32F2C" w:rsidRDefault="00A32F2C">
      <w:pPr>
        <w:pStyle w:val="ConsPlusNormal"/>
        <w:spacing w:before="220"/>
        <w:ind w:firstLine="540"/>
        <w:jc w:val="both"/>
      </w:pPr>
      <w:r>
        <w:t>1) об уменьшении уставного капитала Общества до величины, не превышающей стоимости его чистых активов;</w:t>
      </w:r>
    </w:p>
    <w:p w:rsidR="00A32F2C" w:rsidRDefault="00A32F2C">
      <w:pPr>
        <w:pStyle w:val="ConsPlusNormal"/>
        <w:spacing w:before="220"/>
        <w:ind w:firstLine="540"/>
        <w:jc w:val="both"/>
      </w:pPr>
      <w:r>
        <w:t>2) о ликвидации Общества.</w:t>
      </w:r>
    </w:p>
    <w:p w:rsidR="00A32F2C" w:rsidRDefault="00A32F2C">
      <w:pPr>
        <w:pStyle w:val="ConsPlusNormal"/>
        <w:jc w:val="both"/>
      </w:pPr>
    </w:p>
    <w:p w:rsidR="00A32F2C" w:rsidRDefault="00A32F2C">
      <w:pPr>
        <w:pStyle w:val="ConsPlusNormal"/>
        <w:jc w:val="center"/>
        <w:outlineLvl w:val="1"/>
      </w:pPr>
      <w:r>
        <w:lastRenderedPageBreak/>
        <w:t>12. РЕЕСТР АКЦИОНЕРОВ ОБЩЕСТВА</w:t>
      </w:r>
    </w:p>
    <w:p w:rsidR="00A32F2C" w:rsidRDefault="00A32F2C">
      <w:pPr>
        <w:pStyle w:val="ConsPlusNormal"/>
        <w:jc w:val="both"/>
      </w:pPr>
    </w:p>
    <w:p w:rsidR="00A32F2C" w:rsidRDefault="00A32F2C">
      <w:pPr>
        <w:pStyle w:val="ConsPlusNormal"/>
        <w:ind w:firstLine="540"/>
        <w:jc w:val="both"/>
      </w:pPr>
      <w:r>
        <w:t>12.1. В соответствии с требованиями законодательства Российской Федерации Общество обеспечивает ведение и хранение реестра акционеров Общества.</w:t>
      </w:r>
    </w:p>
    <w:p w:rsidR="00A32F2C" w:rsidRDefault="00A32F2C">
      <w:pPr>
        <w:pStyle w:val="ConsPlusNormal"/>
        <w:spacing w:before="220"/>
        <w:ind w:firstLine="540"/>
        <w:jc w:val="both"/>
      </w:pPr>
      <w:r>
        <w:t>12.2.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w:t>
      </w:r>
    </w:p>
    <w:p w:rsidR="00A32F2C" w:rsidRDefault="00A32F2C">
      <w:pPr>
        <w:pStyle w:val="ConsPlusNormal"/>
        <w:jc w:val="both"/>
      </w:pPr>
    </w:p>
    <w:p w:rsidR="00A32F2C" w:rsidRDefault="00A32F2C">
      <w:pPr>
        <w:pStyle w:val="ConsPlusNormal"/>
        <w:jc w:val="center"/>
        <w:outlineLvl w:val="1"/>
      </w:pPr>
      <w:r>
        <w:t>13. ОРГАНЫ УПРАВЛЕНИЯ И КОНТРОЛЯ ОБЩЕСТВА</w:t>
      </w:r>
    </w:p>
    <w:p w:rsidR="00A32F2C" w:rsidRDefault="00A32F2C">
      <w:pPr>
        <w:pStyle w:val="ConsPlusNormal"/>
        <w:jc w:val="both"/>
      </w:pPr>
    </w:p>
    <w:p w:rsidR="00A32F2C" w:rsidRDefault="00A32F2C">
      <w:pPr>
        <w:pStyle w:val="ConsPlusNormal"/>
        <w:ind w:firstLine="540"/>
        <w:jc w:val="both"/>
      </w:pPr>
      <w:r>
        <w:t>13.1. Органами управления Общества являются:</w:t>
      </w:r>
    </w:p>
    <w:p w:rsidR="00A32F2C" w:rsidRDefault="00A32F2C">
      <w:pPr>
        <w:pStyle w:val="ConsPlusNormal"/>
        <w:spacing w:before="220"/>
        <w:ind w:firstLine="540"/>
        <w:jc w:val="both"/>
      </w:pPr>
      <w:r>
        <w:t>- общее собрание акционеров;</w:t>
      </w:r>
    </w:p>
    <w:p w:rsidR="00A32F2C" w:rsidRDefault="00A32F2C">
      <w:pPr>
        <w:pStyle w:val="ConsPlusNormal"/>
        <w:spacing w:before="220"/>
        <w:ind w:firstLine="540"/>
        <w:jc w:val="both"/>
      </w:pPr>
      <w:r>
        <w:t>- совет директоров;</w:t>
      </w:r>
    </w:p>
    <w:p w:rsidR="00A32F2C" w:rsidRDefault="00A32F2C">
      <w:pPr>
        <w:pStyle w:val="ConsPlusNormal"/>
        <w:spacing w:before="220"/>
        <w:ind w:firstLine="540"/>
        <w:jc w:val="both"/>
      </w:pPr>
      <w:r>
        <w:t>- единоличный исполнительный орган (генеральный директор).</w:t>
      </w:r>
    </w:p>
    <w:p w:rsidR="00A32F2C" w:rsidRDefault="00A32F2C">
      <w:pPr>
        <w:pStyle w:val="ConsPlusNormal"/>
        <w:spacing w:before="220"/>
        <w:ind w:firstLine="540"/>
        <w:jc w:val="both"/>
      </w:pPr>
      <w:r>
        <w:t>13.2. Контроль за финансово-хозяйственной деятельностью Общества осуществляет ревизионная комиссия.</w:t>
      </w:r>
    </w:p>
    <w:p w:rsidR="00A32F2C" w:rsidRDefault="00A32F2C">
      <w:pPr>
        <w:pStyle w:val="ConsPlusNormal"/>
        <w:jc w:val="both"/>
      </w:pPr>
    </w:p>
    <w:p w:rsidR="00A32F2C" w:rsidRDefault="00A32F2C">
      <w:pPr>
        <w:pStyle w:val="ConsPlusNormal"/>
        <w:jc w:val="center"/>
        <w:outlineLvl w:val="1"/>
      </w:pPr>
      <w:r>
        <w:t>14. ОБЩЕЕ СОБРАНИЕ АКЦИОНЕРОВ</w:t>
      </w:r>
    </w:p>
    <w:p w:rsidR="00A32F2C" w:rsidRDefault="00A32F2C">
      <w:pPr>
        <w:pStyle w:val="ConsPlusNormal"/>
        <w:jc w:val="both"/>
      </w:pPr>
    </w:p>
    <w:p w:rsidR="00A32F2C" w:rsidRDefault="00A32F2C">
      <w:pPr>
        <w:pStyle w:val="ConsPlusNormal"/>
        <w:ind w:firstLine="540"/>
        <w:jc w:val="both"/>
      </w:pPr>
      <w:r>
        <w:t>14.1. Высшим органом управления Общества является общее собрание акционеров.</w:t>
      </w:r>
    </w:p>
    <w:p w:rsidR="00A32F2C" w:rsidRDefault="00A32F2C">
      <w:pPr>
        <w:pStyle w:val="ConsPlusNormal"/>
        <w:spacing w:before="220"/>
        <w:ind w:firstLine="540"/>
        <w:jc w:val="both"/>
      </w:pPr>
      <w:r>
        <w:t>14.2. К компетенции общего собрания акционеров относятся следующие вопросы:</w:t>
      </w:r>
    </w:p>
    <w:p w:rsidR="00A32F2C" w:rsidRDefault="00A32F2C">
      <w:pPr>
        <w:pStyle w:val="ConsPlusNormal"/>
        <w:spacing w:before="220"/>
        <w:ind w:firstLine="540"/>
        <w:jc w:val="both"/>
      </w:pPr>
      <w:r>
        <w:t>1) внесение изменений и дополнений в Устав Общества или утверждение Устава Общества в новой редакции;</w:t>
      </w:r>
    </w:p>
    <w:p w:rsidR="00A32F2C" w:rsidRDefault="00A32F2C">
      <w:pPr>
        <w:pStyle w:val="ConsPlusNormal"/>
        <w:spacing w:before="220"/>
        <w:ind w:firstLine="540"/>
        <w:jc w:val="both"/>
      </w:pPr>
      <w:bookmarkStart w:id="3" w:name="P215"/>
      <w:bookmarkEnd w:id="3"/>
      <w:r>
        <w:t>2) реорганизация Общества;</w:t>
      </w:r>
    </w:p>
    <w:p w:rsidR="00A32F2C" w:rsidRDefault="00A32F2C">
      <w:pPr>
        <w:pStyle w:val="ConsPlusNormal"/>
        <w:spacing w:before="220"/>
        <w:ind w:firstLine="540"/>
        <w:jc w:val="both"/>
      </w:pPr>
      <w:r>
        <w:t>3) ликвидация Общества, назначение ликвидационной комиссии и утверждение промежуточного и окончательного ликвидационных балансов;</w:t>
      </w:r>
    </w:p>
    <w:p w:rsidR="00A32F2C" w:rsidRDefault="00A32F2C">
      <w:pPr>
        <w:pStyle w:val="ConsPlusNormal"/>
        <w:spacing w:before="220"/>
        <w:ind w:firstLine="540"/>
        <w:jc w:val="both"/>
      </w:pPr>
      <w:r>
        <w:t>4) избрание членов совета директоров и досрочное прекращение их полномочий;</w:t>
      </w:r>
    </w:p>
    <w:p w:rsidR="00A32F2C" w:rsidRDefault="00A32F2C">
      <w:pPr>
        <w:pStyle w:val="ConsPlusNormal"/>
        <w:spacing w:before="220"/>
        <w:ind w:firstLine="540"/>
        <w:jc w:val="both"/>
      </w:pPr>
      <w:r>
        <w:t>5) определение количества, номинальной стоимости, категории (типа) объявленных акций и прав, предоставляемых этими акциями;</w:t>
      </w:r>
    </w:p>
    <w:p w:rsidR="00A32F2C" w:rsidRDefault="00A32F2C">
      <w:pPr>
        <w:pStyle w:val="ConsPlusNormal"/>
        <w:spacing w:before="220"/>
        <w:ind w:firstLine="540"/>
        <w:jc w:val="both"/>
      </w:pPr>
      <w:r>
        <w:t>6) увеличение уставного капитала Общества путем увеличения номинальной стоимости акций или путем размещения дополнительных акций в пределах количества и категорий объявленных акций;</w:t>
      </w:r>
    </w:p>
    <w:p w:rsidR="00A32F2C" w:rsidRDefault="00A32F2C">
      <w:pPr>
        <w:pStyle w:val="ConsPlusNormal"/>
        <w:spacing w:before="220"/>
        <w:ind w:firstLine="540"/>
        <w:jc w:val="both"/>
      </w:pPr>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A32F2C" w:rsidRDefault="00A32F2C">
      <w:pPr>
        <w:pStyle w:val="ConsPlusNormal"/>
        <w:spacing w:before="220"/>
        <w:ind w:firstLine="540"/>
        <w:jc w:val="both"/>
      </w:pPr>
      <w:r>
        <w:t>8) образование единоличного исполнительного органа Общества, досрочное прекращение его полномочий;</w:t>
      </w:r>
    </w:p>
    <w:p w:rsidR="00A32F2C" w:rsidRDefault="00A32F2C">
      <w:pPr>
        <w:pStyle w:val="ConsPlusNormal"/>
        <w:spacing w:before="220"/>
        <w:ind w:firstLine="540"/>
        <w:jc w:val="both"/>
      </w:pPr>
      <w:r>
        <w:t>9) избрание членов ревизионной комиссии Общества, досрочное прекращение их полномочий;</w:t>
      </w:r>
    </w:p>
    <w:p w:rsidR="00A32F2C" w:rsidRDefault="00A32F2C">
      <w:pPr>
        <w:pStyle w:val="ConsPlusNormal"/>
        <w:spacing w:before="220"/>
        <w:ind w:firstLine="540"/>
        <w:jc w:val="both"/>
      </w:pPr>
      <w:r>
        <w:t>10) утверждение внешнего аудитора Общества;</w:t>
      </w:r>
    </w:p>
    <w:p w:rsidR="00A32F2C" w:rsidRDefault="00A32F2C">
      <w:pPr>
        <w:pStyle w:val="ConsPlusNormal"/>
        <w:spacing w:before="220"/>
        <w:ind w:firstLine="540"/>
        <w:jc w:val="both"/>
      </w:pPr>
      <w:r>
        <w:t>11) выплата (объявление) дивидендов по результатам первого квартала, полугодия, девяти месяцев, отчетного года;</w:t>
      </w:r>
    </w:p>
    <w:p w:rsidR="00A32F2C" w:rsidRDefault="00A32F2C">
      <w:pPr>
        <w:pStyle w:val="ConsPlusNormal"/>
        <w:spacing w:before="220"/>
        <w:ind w:firstLine="540"/>
        <w:jc w:val="both"/>
      </w:pPr>
      <w:r>
        <w:lastRenderedPageBreak/>
        <w:t>12) утверждение годовых отчетов, годовой бухгалтерской (финансовой) отчетности,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и убытков Общества по результатам отчетного года;</w:t>
      </w:r>
    </w:p>
    <w:p w:rsidR="00A32F2C" w:rsidRDefault="00A32F2C">
      <w:pPr>
        <w:pStyle w:val="ConsPlusNormal"/>
        <w:spacing w:before="220"/>
        <w:ind w:firstLine="540"/>
        <w:jc w:val="both"/>
      </w:pPr>
      <w:r>
        <w:t>13) дробление и консолидация акций;</w:t>
      </w:r>
    </w:p>
    <w:p w:rsidR="00A32F2C" w:rsidRDefault="00A32F2C">
      <w:pPr>
        <w:pStyle w:val="ConsPlusNormal"/>
        <w:spacing w:before="220"/>
        <w:ind w:firstLine="540"/>
        <w:jc w:val="both"/>
      </w:pPr>
      <w:r>
        <w:t xml:space="preserve">14) принятие решений о согласии на совершение или о последующем одобрении сделок в случаях, предусмотренных </w:t>
      </w:r>
      <w:hyperlink r:id="rId17">
        <w:r>
          <w:rPr>
            <w:color w:val="0000FF"/>
          </w:rPr>
          <w:t>статьей 83</w:t>
        </w:r>
      </w:hyperlink>
      <w:r>
        <w:t xml:space="preserve"> Федерального закона "Об акционерных обществах";</w:t>
      </w:r>
    </w:p>
    <w:p w:rsidR="00A32F2C" w:rsidRDefault="00A32F2C">
      <w:pPr>
        <w:pStyle w:val="ConsPlusNormal"/>
        <w:spacing w:before="220"/>
        <w:ind w:firstLine="540"/>
        <w:jc w:val="both"/>
      </w:pPr>
      <w:bookmarkStart w:id="4" w:name="P228"/>
      <w:bookmarkEnd w:id="4"/>
      <w:r>
        <w:t xml:space="preserve">15) принятие решений о согласии на совершение или о последующем одобрении крупных сделок в случаях, предусмотренных </w:t>
      </w:r>
      <w:hyperlink r:id="rId18">
        <w:r>
          <w:rPr>
            <w:color w:val="0000FF"/>
          </w:rPr>
          <w:t>статьей 79</w:t>
        </w:r>
      </w:hyperlink>
      <w:r>
        <w:t xml:space="preserve"> Федерального закона "Об акционерных обществах";</w:t>
      </w:r>
    </w:p>
    <w:p w:rsidR="00A32F2C" w:rsidRDefault="00A32F2C">
      <w:pPr>
        <w:pStyle w:val="ConsPlusNormal"/>
        <w:spacing w:before="220"/>
        <w:ind w:firstLine="540"/>
        <w:jc w:val="both"/>
      </w:pPr>
      <w:r>
        <w:t>16) приобретение Обществом размещенных акций в случаях, предусмотренных Федеральным законом "Об акционерных обществах";</w:t>
      </w:r>
    </w:p>
    <w:p w:rsidR="00A32F2C" w:rsidRDefault="00A32F2C">
      <w:pPr>
        <w:pStyle w:val="ConsPlusNormal"/>
        <w:spacing w:before="220"/>
        <w:ind w:firstLine="540"/>
        <w:jc w:val="both"/>
      </w:pPr>
      <w:r>
        <w:t>17) принятие решения об участии в финансово-промышленных группах, ассоциациях и иных объединениях коммерческих организаций;</w:t>
      </w:r>
    </w:p>
    <w:p w:rsidR="00A32F2C" w:rsidRDefault="00A32F2C">
      <w:pPr>
        <w:pStyle w:val="ConsPlusNormal"/>
        <w:spacing w:before="220"/>
        <w:ind w:firstLine="540"/>
        <w:jc w:val="both"/>
      </w:pPr>
      <w:r>
        <w:t>18) утверждение внутренних документов, регулирующих деятельность органов Общества;</w:t>
      </w:r>
    </w:p>
    <w:p w:rsidR="00A32F2C" w:rsidRDefault="00A32F2C">
      <w:pPr>
        <w:pStyle w:val="ConsPlusNormal"/>
        <w:spacing w:before="220"/>
        <w:ind w:firstLine="540"/>
        <w:jc w:val="both"/>
      </w:pPr>
      <w:r>
        <w:t>19)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A32F2C" w:rsidRDefault="00A32F2C">
      <w:pPr>
        <w:pStyle w:val="ConsPlusNormal"/>
        <w:spacing w:before="220"/>
        <w:ind w:firstLine="540"/>
        <w:jc w:val="both"/>
      </w:pPr>
      <w:r>
        <w:t>20) принятие решения об обращении с заявлением о делистинге акций Общества и (или) эмиссионных ценных бумаг Общества, конвертируемых в акции Общества;</w:t>
      </w:r>
    </w:p>
    <w:p w:rsidR="00A32F2C" w:rsidRDefault="00A32F2C">
      <w:pPr>
        <w:pStyle w:val="ConsPlusNormal"/>
        <w:spacing w:before="220"/>
        <w:ind w:firstLine="540"/>
        <w:jc w:val="both"/>
      </w:pPr>
      <w:r>
        <w:t>21) принятие решения о выплате членам совета директоров вознаграждения и (или) компенсации расходов, связанных с исполнением ими функций членов совета директоров, и установление размера таких вознаграждений и компенсаций;</w:t>
      </w:r>
    </w:p>
    <w:p w:rsidR="00A32F2C" w:rsidRDefault="00A32F2C">
      <w:pPr>
        <w:pStyle w:val="ConsPlusNormal"/>
        <w:spacing w:before="220"/>
        <w:ind w:firstLine="540"/>
        <w:jc w:val="both"/>
      </w:pPr>
      <w:r>
        <w:t>22) принятие решения о выплате членам ревизионной комиссии вознаграждения и (или) компенсации расходов, связанных с исполнением ими функций членов ревизионной комиссии, и установление размера таких вознаграждений и компенсаций;</w:t>
      </w:r>
    </w:p>
    <w:p w:rsidR="00A32F2C" w:rsidRDefault="00A32F2C">
      <w:pPr>
        <w:pStyle w:val="ConsPlusNormal"/>
        <w:spacing w:before="220"/>
        <w:ind w:firstLine="540"/>
        <w:jc w:val="both"/>
      </w:pPr>
      <w:r>
        <w:t>23) принятие решений о согласии на совершение или последующее одобрение всех сделок, связанных с приобретением, отчуждением или возможностью отчуждения Обществом прямо или косвенно:</w:t>
      </w:r>
    </w:p>
    <w:p w:rsidR="00A32F2C" w:rsidRDefault="00A32F2C">
      <w:pPr>
        <w:pStyle w:val="ConsPlusNormal"/>
        <w:spacing w:before="220"/>
        <w:ind w:firstLine="540"/>
        <w:jc w:val="both"/>
      </w:pPr>
      <w:r>
        <w:t>- недвижимого имущества или имущественных прав в отношении недвижимого имущества, включая право пользования Общества земельными участками;</w:t>
      </w:r>
    </w:p>
    <w:p w:rsidR="00A32F2C" w:rsidRDefault="00A32F2C">
      <w:pPr>
        <w:pStyle w:val="ConsPlusNormal"/>
        <w:spacing w:before="220"/>
        <w:ind w:firstLine="540"/>
        <w:jc w:val="both"/>
      </w:pPr>
      <w:r>
        <w:t>- нематериальных активов, в том числе результатов научно-технической деятельности;</w:t>
      </w:r>
    </w:p>
    <w:p w:rsidR="00A32F2C" w:rsidRDefault="00A32F2C">
      <w:pPr>
        <w:pStyle w:val="ConsPlusNormal"/>
        <w:spacing w:before="220"/>
        <w:ind w:firstLine="540"/>
        <w:jc w:val="both"/>
      </w:pPr>
      <w:r>
        <w:t>- ценных бумаг, как выпускаемых, так и приобретаемых;</w:t>
      </w:r>
    </w:p>
    <w:p w:rsidR="00A32F2C" w:rsidRDefault="00A32F2C">
      <w:pPr>
        <w:pStyle w:val="ConsPlusNormal"/>
        <w:spacing w:before="220"/>
        <w:ind w:firstLine="540"/>
        <w:jc w:val="both"/>
      </w:pPr>
      <w:bookmarkStart w:id="5" w:name="P240"/>
      <w:bookmarkEnd w:id="5"/>
      <w:r>
        <w:t>24) принятие решений о согласии на совершение или последующее одобрение сделок, влекущих обременение принадлежащих Обществу объектов недвижимого имущества (за исключением договоров аренды, срок которых составляет менее 3 лет);</w:t>
      </w:r>
    </w:p>
    <w:p w:rsidR="00A32F2C" w:rsidRDefault="00A32F2C">
      <w:pPr>
        <w:pStyle w:val="ConsPlusNormal"/>
        <w:spacing w:before="220"/>
        <w:ind w:firstLine="540"/>
        <w:jc w:val="both"/>
      </w:pPr>
      <w:r>
        <w:t xml:space="preserve">25) осуществление полномочий в рамках исполнения положений Федерального </w:t>
      </w:r>
      <w:hyperlink r:id="rId19">
        <w:r>
          <w:rPr>
            <w:color w:val="0000FF"/>
          </w:rPr>
          <w:t>закона</w:t>
        </w:r>
      </w:hyperlink>
      <w:r>
        <w:t xml:space="preserve"> от 26.10.2002 N 127-ФЗ "О несостоятельности (банкротстве)";</w:t>
      </w:r>
    </w:p>
    <w:p w:rsidR="00A32F2C" w:rsidRDefault="00A32F2C">
      <w:pPr>
        <w:pStyle w:val="ConsPlusNormal"/>
        <w:spacing w:before="220"/>
        <w:ind w:firstLine="540"/>
        <w:jc w:val="both"/>
      </w:pPr>
      <w:r>
        <w:t>26) решение иных вопросов, предусмотренных настоящим Уставом и законодательством Российской Федерации.</w:t>
      </w:r>
    </w:p>
    <w:p w:rsidR="00A32F2C" w:rsidRDefault="00A32F2C">
      <w:pPr>
        <w:pStyle w:val="ConsPlusNormal"/>
        <w:spacing w:before="220"/>
        <w:ind w:firstLine="540"/>
        <w:jc w:val="both"/>
      </w:pPr>
      <w:r>
        <w:t xml:space="preserve">Решение по вопросам, указанным в </w:t>
      </w:r>
      <w:hyperlink w:anchor="P215">
        <w:r>
          <w:rPr>
            <w:color w:val="0000FF"/>
          </w:rPr>
          <w:t>подпунктах 2</w:t>
        </w:r>
      </w:hyperlink>
      <w:r>
        <w:t xml:space="preserve"> и </w:t>
      </w:r>
      <w:hyperlink w:anchor="P228">
        <w:r>
          <w:rPr>
            <w:color w:val="0000FF"/>
          </w:rPr>
          <w:t>15 пункта 14.2 ст. 14</w:t>
        </w:r>
      </w:hyperlink>
      <w:r>
        <w:t xml:space="preserve"> настоящего Устава, может быть принято общим собранием акционеров в отсутствие предложений совета директоров </w:t>
      </w:r>
      <w:r>
        <w:lastRenderedPageBreak/>
        <w:t>Общества.</w:t>
      </w:r>
    </w:p>
    <w:p w:rsidR="00A32F2C" w:rsidRDefault="00A32F2C">
      <w:pPr>
        <w:pStyle w:val="ConsPlusNormal"/>
        <w:spacing w:before="220"/>
        <w:ind w:firstLine="540"/>
        <w:jc w:val="both"/>
      </w:pPr>
      <w:r>
        <w:t xml:space="preserve">Решение по вопросам, указанным в </w:t>
      </w:r>
      <w:hyperlink w:anchor="P240">
        <w:r>
          <w:rPr>
            <w:color w:val="0000FF"/>
          </w:rPr>
          <w:t>подпункте 24 пункта 14.2 ст. 14</w:t>
        </w:r>
      </w:hyperlink>
      <w:r>
        <w:t xml:space="preserve"> настоящего Устава в отношении договоров аренды, заключаемых сроком на 3 года и более, принимается общим собранием акционеров только по предложению совета директоров Общества.</w:t>
      </w:r>
    </w:p>
    <w:p w:rsidR="00A32F2C" w:rsidRDefault="00A32F2C">
      <w:pPr>
        <w:pStyle w:val="ConsPlusNormal"/>
        <w:spacing w:before="220"/>
        <w:ind w:firstLine="540"/>
        <w:jc w:val="both"/>
      </w:pPr>
      <w:r>
        <w:t>14.3.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A32F2C" w:rsidRDefault="00A32F2C">
      <w:pPr>
        <w:pStyle w:val="ConsPlusNormal"/>
        <w:spacing w:before="220"/>
        <w:ind w:firstLine="540"/>
        <w:jc w:val="both"/>
      </w:pPr>
      <w:r>
        <w:t>Общее собрание акционеров не вправе рассматривать и принимать решения по вопросам, не отнесенным к его компетенции.</w:t>
      </w:r>
    </w:p>
    <w:p w:rsidR="00A32F2C" w:rsidRDefault="00A32F2C">
      <w:pPr>
        <w:pStyle w:val="ConsPlusNormal"/>
        <w:spacing w:before="220"/>
        <w:ind w:firstLine="540"/>
        <w:jc w:val="both"/>
      </w:pPr>
      <w:r>
        <w:t>14.4. Общество обязано ежегодно проводить годовое общее собрание акционеров.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A32F2C" w:rsidRDefault="00A32F2C">
      <w:pPr>
        <w:pStyle w:val="ConsPlusNormal"/>
        <w:spacing w:before="220"/>
        <w:ind w:firstLine="540"/>
        <w:jc w:val="both"/>
      </w:pPr>
      <w:r>
        <w:t>На годовом общем собрании акционеров должны решаться вопросы:</w:t>
      </w:r>
    </w:p>
    <w:p w:rsidR="00A32F2C" w:rsidRDefault="00A32F2C">
      <w:pPr>
        <w:pStyle w:val="ConsPlusNormal"/>
        <w:spacing w:before="220"/>
        <w:ind w:firstLine="540"/>
        <w:jc w:val="both"/>
      </w:pPr>
      <w:r>
        <w:t>- об избрании совета директоров Общества;</w:t>
      </w:r>
    </w:p>
    <w:p w:rsidR="00A32F2C" w:rsidRDefault="00A32F2C">
      <w:pPr>
        <w:pStyle w:val="ConsPlusNormal"/>
        <w:spacing w:before="220"/>
        <w:ind w:firstLine="540"/>
        <w:jc w:val="both"/>
      </w:pPr>
      <w:r>
        <w:t>- об избрании ревизионной комиссии Общества;</w:t>
      </w:r>
    </w:p>
    <w:p w:rsidR="00A32F2C" w:rsidRDefault="00A32F2C">
      <w:pPr>
        <w:pStyle w:val="ConsPlusNormal"/>
        <w:spacing w:before="220"/>
        <w:ind w:firstLine="540"/>
        <w:jc w:val="both"/>
      </w:pPr>
      <w:r>
        <w:t>- об утверждении аудитора Общества;</w:t>
      </w:r>
    </w:p>
    <w:p w:rsidR="00A32F2C" w:rsidRDefault="00A32F2C">
      <w:pPr>
        <w:pStyle w:val="ConsPlusNormal"/>
        <w:spacing w:before="220"/>
        <w:ind w:firstLine="540"/>
        <w:jc w:val="both"/>
      </w:pPr>
      <w:r>
        <w:t>- об утверждении годового отчета, годовой бухгалтерской (финансовой) отчетности Общества.</w:t>
      </w:r>
    </w:p>
    <w:p w:rsidR="00A32F2C" w:rsidRDefault="00A32F2C">
      <w:pPr>
        <w:pStyle w:val="ConsPlusNormal"/>
        <w:spacing w:before="220"/>
        <w:ind w:firstLine="540"/>
        <w:jc w:val="both"/>
      </w:pPr>
      <w:r>
        <w:t>На годовом общем собрании акционеров могут решаться иные вопросы, отнесенные к компетенции общего собрания акционеров Общества.</w:t>
      </w:r>
    </w:p>
    <w:p w:rsidR="00A32F2C" w:rsidRDefault="00A32F2C">
      <w:pPr>
        <w:pStyle w:val="ConsPlusNormal"/>
        <w:spacing w:before="220"/>
        <w:ind w:firstLine="540"/>
        <w:jc w:val="both"/>
      </w:pPr>
      <w:r>
        <w:t>Проводимые помимо годового общего собрания акционеров являются внеочередными.</w:t>
      </w:r>
    </w:p>
    <w:p w:rsidR="00A32F2C" w:rsidRDefault="00A32F2C">
      <w:pPr>
        <w:pStyle w:val="ConsPlusNormal"/>
        <w:spacing w:before="220"/>
        <w:ind w:firstLine="540"/>
        <w:jc w:val="both"/>
      </w:pPr>
      <w:r>
        <w:t xml:space="preserve">14.5. На период нахождения в федеральной собственности всех голосующих акций Общества решения по вопросам, относящимся к компетенции общего собрания акционеров, принимаются единственным акционером Общества - Российской Федерацией в лице Федерального агентства по управлению государственным имуществом (Территориального органа) самостоятельно и оформляются письменно. В этом случае положения </w:t>
      </w:r>
      <w:hyperlink r:id="rId20">
        <w:r>
          <w:rPr>
            <w:color w:val="0000FF"/>
          </w:rPr>
          <w:t>главы VII</w:t>
        </w:r>
      </w:hyperlink>
      <w:r>
        <w:t xml:space="preserve"> "Общее собрание акционеров" Федерального закона "Об акционерных обществах", определяющие порядок и сроки подготовки, созыва и проведения общего собрания акционеров Общества, не применяются, за исключением положений, касающихся порядка подготовки и сроков проведения годового общего собрания акционеров. В соответствии с </w:t>
      </w:r>
      <w:hyperlink r:id="rId21">
        <w:r>
          <w:rPr>
            <w:color w:val="0000FF"/>
          </w:rPr>
          <w:t>подпунктом 3 пункта 3 статьи 67.1</w:t>
        </w:r>
      </w:hyperlink>
      <w:r>
        <w:t xml:space="preserve"> Гражданского кодекса Российской Федерации нотариальное удостоверение такого распоряжения не требуется.</w:t>
      </w:r>
    </w:p>
    <w:p w:rsidR="00A32F2C" w:rsidRDefault="00A32F2C">
      <w:pPr>
        <w:pStyle w:val="ConsPlusNormal"/>
        <w:jc w:val="both"/>
      </w:pPr>
    </w:p>
    <w:p w:rsidR="00A32F2C" w:rsidRDefault="00A32F2C">
      <w:pPr>
        <w:pStyle w:val="ConsPlusNormal"/>
        <w:jc w:val="center"/>
        <w:outlineLvl w:val="1"/>
      </w:pPr>
      <w:r>
        <w:t>15. СОВЕТ ДИРЕКТОРОВ ОБЩЕСТВА</w:t>
      </w:r>
    </w:p>
    <w:p w:rsidR="00A32F2C" w:rsidRDefault="00A32F2C">
      <w:pPr>
        <w:pStyle w:val="ConsPlusNormal"/>
        <w:jc w:val="both"/>
      </w:pPr>
    </w:p>
    <w:p w:rsidR="00A32F2C" w:rsidRDefault="00A32F2C">
      <w:pPr>
        <w:pStyle w:val="ConsPlusNormal"/>
        <w:ind w:firstLine="540"/>
        <w:jc w:val="both"/>
      </w:pPr>
      <w:r>
        <w:t>15.1.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A32F2C" w:rsidRDefault="00A32F2C">
      <w:pPr>
        <w:pStyle w:val="ConsPlusNormal"/>
        <w:spacing w:before="220"/>
        <w:ind w:firstLine="540"/>
        <w:jc w:val="both"/>
      </w:pPr>
      <w:r>
        <w:t>Члены совета директоров избираются общим собранием акционеров на срок до следующего годового общего собрания акционеров.</w:t>
      </w:r>
    </w:p>
    <w:p w:rsidR="00A32F2C" w:rsidRDefault="00A32F2C">
      <w:pPr>
        <w:pStyle w:val="ConsPlusNormal"/>
        <w:spacing w:before="220"/>
        <w:ind w:firstLine="540"/>
        <w:jc w:val="both"/>
      </w:pPr>
      <w:r>
        <w:t>15.2. По решению общего собрания акционеров членам совета директоров в период исполнения ими своих обязанностей может выплачиваться вознаграждение и (или) компенсироваться расходы, связанные с исполнением ими функций членов совета директоров. Размеры такого вознаграждения и компенсаций устанавливаются решением общего собрания акционеров в соответствии с положением о вознаграждениях и компенсациях, выплачиваемых членам совета директоров.</w:t>
      </w:r>
    </w:p>
    <w:p w:rsidR="00A32F2C" w:rsidRDefault="00A32F2C">
      <w:pPr>
        <w:pStyle w:val="ConsPlusNormal"/>
        <w:spacing w:before="220"/>
        <w:ind w:firstLine="540"/>
        <w:jc w:val="both"/>
      </w:pPr>
      <w:r>
        <w:t>Количественный состав совета директоров Общества определяется решением общего собрания акционеров, но не может быть менее пяти членов.</w:t>
      </w:r>
    </w:p>
    <w:p w:rsidR="00A32F2C" w:rsidRDefault="00A32F2C">
      <w:pPr>
        <w:pStyle w:val="ConsPlusNormal"/>
        <w:spacing w:before="220"/>
        <w:ind w:firstLine="540"/>
        <w:jc w:val="both"/>
      </w:pPr>
      <w:r>
        <w:lastRenderedPageBreak/>
        <w:t>15.3. К компетенции совета директоров Общества относятся следующие вопросы:</w:t>
      </w:r>
    </w:p>
    <w:p w:rsidR="00A32F2C" w:rsidRDefault="00A32F2C">
      <w:pPr>
        <w:pStyle w:val="ConsPlusNormal"/>
        <w:spacing w:before="220"/>
        <w:ind w:firstLine="540"/>
        <w:jc w:val="both"/>
      </w:pPr>
      <w:bookmarkStart w:id="6" w:name="P264"/>
      <w:bookmarkEnd w:id="6"/>
      <w:r>
        <w:t>1) определение приоритетных направлений деятельности Общества: утверждение стратегии развития Общества и долгосрочной программы развития Общества;</w:t>
      </w:r>
    </w:p>
    <w:p w:rsidR="00A32F2C" w:rsidRDefault="00A32F2C">
      <w:pPr>
        <w:pStyle w:val="ConsPlusNormal"/>
        <w:spacing w:before="220"/>
        <w:ind w:firstLine="540"/>
        <w:jc w:val="both"/>
      </w:pPr>
      <w:r>
        <w:t xml:space="preserve">2) созыв годового и внеочередного общих собраний акционеров, за исключением случаев, предусмотренных </w:t>
      </w:r>
      <w:hyperlink r:id="rId22">
        <w:r>
          <w:rPr>
            <w:color w:val="0000FF"/>
          </w:rPr>
          <w:t>пунктом 8 статьи 55</w:t>
        </w:r>
      </w:hyperlink>
      <w:r>
        <w:t xml:space="preserve"> и </w:t>
      </w:r>
      <w:hyperlink r:id="rId23">
        <w:r>
          <w:rPr>
            <w:color w:val="0000FF"/>
          </w:rPr>
          <w:t>пунктом 3 статьи 47</w:t>
        </w:r>
      </w:hyperlink>
      <w:r>
        <w:t xml:space="preserve"> Федерального закона "Об акционерных обществах";</w:t>
      </w:r>
    </w:p>
    <w:p w:rsidR="00A32F2C" w:rsidRDefault="00A32F2C">
      <w:pPr>
        <w:pStyle w:val="ConsPlusNormal"/>
        <w:spacing w:before="220"/>
        <w:ind w:firstLine="540"/>
        <w:jc w:val="both"/>
      </w:pPr>
      <w:r>
        <w:t>3) утверждение повестки дня общего собрания акционеров;</w:t>
      </w:r>
    </w:p>
    <w:p w:rsidR="00A32F2C" w:rsidRDefault="00A32F2C">
      <w:pPr>
        <w:pStyle w:val="ConsPlusNormal"/>
        <w:spacing w:before="220"/>
        <w:ind w:firstLine="540"/>
        <w:jc w:val="both"/>
      </w:pPr>
      <w:r>
        <w:t xml:space="preserve">4)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w:t>
      </w:r>
      <w:hyperlink r:id="rId24">
        <w:r>
          <w:rPr>
            <w:color w:val="0000FF"/>
          </w:rPr>
          <w:t>законом</w:t>
        </w:r>
      </w:hyperlink>
      <w:r>
        <w:t xml:space="preserve"> "Об акционерных обществах";</w:t>
      </w:r>
    </w:p>
    <w:p w:rsidR="00A32F2C" w:rsidRDefault="00A32F2C">
      <w:pPr>
        <w:pStyle w:val="ConsPlusNormal"/>
        <w:spacing w:before="220"/>
        <w:ind w:firstLine="540"/>
        <w:jc w:val="both"/>
      </w:pPr>
      <w:r>
        <w:t xml:space="preserve">5) приобретение размещенных Обществом облигаций и иных эмиссионных ценных бумаг в случаях, предусмотренных Федеральным </w:t>
      </w:r>
      <w:hyperlink r:id="rId25">
        <w:r>
          <w:rPr>
            <w:color w:val="0000FF"/>
          </w:rPr>
          <w:t>законом</w:t>
        </w:r>
      </w:hyperlink>
      <w:r>
        <w:t xml:space="preserve"> "Об акционерных обществах";</w:t>
      </w:r>
    </w:p>
    <w:p w:rsidR="00A32F2C" w:rsidRDefault="00A32F2C">
      <w:pPr>
        <w:pStyle w:val="ConsPlusNormal"/>
        <w:spacing w:before="220"/>
        <w:ind w:firstLine="540"/>
        <w:jc w:val="both"/>
      </w:pPr>
      <w:r>
        <w:t>6) рекомендации по размеру выплачиваемых членам ревизионной комиссии Общества вознаграждений и компенсаций;</w:t>
      </w:r>
    </w:p>
    <w:p w:rsidR="00A32F2C" w:rsidRDefault="00A32F2C">
      <w:pPr>
        <w:pStyle w:val="ConsPlusNormal"/>
        <w:spacing w:before="220"/>
        <w:ind w:firstLine="540"/>
        <w:jc w:val="both"/>
      </w:pPr>
      <w:r>
        <w:t>7) определение начальной (максимальной) цены контракта при проведении открытого конкурса по выбору внешнего аудитора;</w:t>
      </w:r>
    </w:p>
    <w:p w:rsidR="00A32F2C" w:rsidRDefault="00A32F2C">
      <w:pPr>
        <w:pStyle w:val="ConsPlusNormal"/>
        <w:spacing w:before="220"/>
        <w:ind w:firstLine="540"/>
        <w:jc w:val="both"/>
      </w:pPr>
      <w:bookmarkStart w:id="7" w:name="P271"/>
      <w:bookmarkEnd w:id="7"/>
      <w:r>
        <w:t>8) рекомендации по размеру дивидендов по акциям и порядку их выплаты;</w:t>
      </w:r>
    </w:p>
    <w:p w:rsidR="00A32F2C" w:rsidRDefault="00A32F2C">
      <w:pPr>
        <w:pStyle w:val="ConsPlusNormal"/>
        <w:spacing w:before="220"/>
        <w:ind w:firstLine="540"/>
        <w:jc w:val="both"/>
      </w:pPr>
      <w:bookmarkStart w:id="8" w:name="P272"/>
      <w:bookmarkEnd w:id="8"/>
      <w:r>
        <w:t>9) использование резервного фонда и иных фондов Общества;</w:t>
      </w:r>
    </w:p>
    <w:p w:rsidR="00A32F2C" w:rsidRDefault="00A32F2C">
      <w:pPr>
        <w:pStyle w:val="ConsPlusNormal"/>
        <w:spacing w:before="220"/>
        <w:ind w:firstLine="540"/>
        <w:jc w:val="both"/>
      </w:pPr>
      <w:r>
        <w:t>10) создание филиалов и открытие представительств Общества;</w:t>
      </w:r>
    </w:p>
    <w:p w:rsidR="00A32F2C" w:rsidRDefault="00A32F2C">
      <w:pPr>
        <w:pStyle w:val="ConsPlusNormal"/>
        <w:spacing w:before="220"/>
        <w:ind w:firstLine="540"/>
        <w:jc w:val="both"/>
      </w:pPr>
      <w:r>
        <w:t xml:space="preserve">11) согласие на совершение или последующее одобрение сделок в случаях, предусмотренных Федеральным </w:t>
      </w:r>
      <w:hyperlink r:id="rId26">
        <w:r>
          <w:rPr>
            <w:color w:val="0000FF"/>
          </w:rPr>
          <w:t>законом</w:t>
        </w:r>
      </w:hyperlink>
      <w:r>
        <w:t xml:space="preserve"> "Об акционерных обществах";</w:t>
      </w:r>
    </w:p>
    <w:p w:rsidR="00A32F2C" w:rsidRDefault="00A32F2C">
      <w:pPr>
        <w:pStyle w:val="ConsPlusNormal"/>
        <w:spacing w:before="220"/>
        <w:ind w:firstLine="540"/>
        <w:jc w:val="both"/>
      </w:pPr>
      <w:bookmarkStart w:id="9" w:name="P275"/>
      <w:bookmarkEnd w:id="9"/>
      <w:r>
        <w:t xml:space="preserve">12) согласие на совершение или последующее одобрение сделок, предусмотренных </w:t>
      </w:r>
      <w:hyperlink r:id="rId27">
        <w:r>
          <w:rPr>
            <w:color w:val="0000FF"/>
          </w:rPr>
          <w:t>главой XI</w:t>
        </w:r>
      </w:hyperlink>
      <w:r>
        <w:t xml:space="preserve"> Федерального закона "Об акционерных обществах";</w:t>
      </w:r>
    </w:p>
    <w:p w:rsidR="00A32F2C" w:rsidRDefault="00A32F2C">
      <w:pPr>
        <w:pStyle w:val="ConsPlusNormal"/>
        <w:spacing w:before="220"/>
        <w:ind w:firstLine="540"/>
        <w:jc w:val="both"/>
      </w:pPr>
      <w:bookmarkStart w:id="10" w:name="P276"/>
      <w:bookmarkEnd w:id="10"/>
      <w:r>
        <w:t>13) утверждение заключения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A32F2C" w:rsidRDefault="00A32F2C">
      <w:pPr>
        <w:pStyle w:val="ConsPlusNormal"/>
        <w:spacing w:before="220"/>
        <w:ind w:firstLine="540"/>
        <w:jc w:val="both"/>
      </w:pPr>
      <w:r>
        <w:t>14) принятие решения о согласии на совершение или последующее одобрение одной или нескольких взаимосвязанных сделок, связанных с отчуждением и (или) возможностью отчуждения Обществом движимого имущества, балансовая стоимость которого составляет от 5 (пяти) до 25 (двадцати пяти) процентов балансовой стоимости активов Общества, определенной по данным его бухгалтерской (финансовой) отчетности на последнюю отчетную дату, а также аренда указанного движимого имущества сроком более 3-х лет;</w:t>
      </w:r>
    </w:p>
    <w:p w:rsidR="00A32F2C" w:rsidRDefault="00A32F2C">
      <w:pPr>
        <w:pStyle w:val="ConsPlusNormal"/>
        <w:spacing w:before="220"/>
        <w:ind w:firstLine="540"/>
        <w:jc w:val="both"/>
      </w:pPr>
      <w:r>
        <w:t xml:space="preserve">15) принятие решения о согласии на совершение или последующее одобрение сделки (сделок), связанных с отчуждением, возможностью отчуждения или обременением правами третьих лиц принадлежащих Обществу акций (долей, паев) российских или иностранных юридических лиц, если иной порядок одобрения сделки (сделок) не предусмотрен Федеральным </w:t>
      </w:r>
      <w:hyperlink r:id="rId28">
        <w:r>
          <w:rPr>
            <w:color w:val="0000FF"/>
          </w:rPr>
          <w:t>законом</w:t>
        </w:r>
      </w:hyperlink>
      <w:r>
        <w:t xml:space="preserve"> "Об акционерных обществах";</w:t>
      </w:r>
    </w:p>
    <w:p w:rsidR="00A32F2C" w:rsidRDefault="00A32F2C">
      <w:pPr>
        <w:pStyle w:val="ConsPlusNormal"/>
        <w:spacing w:before="220"/>
        <w:ind w:firstLine="540"/>
        <w:jc w:val="both"/>
      </w:pPr>
      <w:r>
        <w:t>16) принятие решения о согласии на совершение или последующее одобрение сделок по сдаче в аренду недвижимого имущества сроком до 3 лет;</w:t>
      </w:r>
    </w:p>
    <w:p w:rsidR="00A32F2C" w:rsidRDefault="00A32F2C">
      <w:pPr>
        <w:pStyle w:val="ConsPlusNormal"/>
        <w:spacing w:before="220"/>
        <w:ind w:firstLine="540"/>
        <w:jc w:val="both"/>
      </w:pPr>
      <w:r>
        <w:lastRenderedPageBreak/>
        <w:t>17) одобрение списания объектов недвижимого имущества, а также возможного изменения конструктивных элементов объектов недвижимого имущества;</w:t>
      </w:r>
    </w:p>
    <w:p w:rsidR="00A32F2C" w:rsidRDefault="00A32F2C">
      <w:pPr>
        <w:pStyle w:val="ConsPlusNormal"/>
        <w:spacing w:before="220"/>
        <w:ind w:firstLine="540"/>
        <w:jc w:val="both"/>
      </w:pPr>
      <w:r>
        <w:t>18) утверждение регистратора Общества и условий договора с ним, а также расторжение договора с ним;</w:t>
      </w:r>
    </w:p>
    <w:p w:rsidR="00A32F2C" w:rsidRDefault="00A32F2C">
      <w:pPr>
        <w:pStyle w:val="ConsPlusNormal"/>
        <w:spacing w:before="220"/>
        <w:ind w:firstLine="540"/>
        <w:jc w:val="both"/>
      </w:pPr>
      <w:r>
        <w:t>19)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A32F2C" w:rsidRDefault="00A32F2C">
      <w:pPr>
        <w:pStyle w:val="ConsPlusNormal"/>
        <w:spacing w:before="220"/>
        <w:ind w:firstLine="540"/>
        <w:jc w:val="both"/>
      </w:pPr>
      <w:r>
        <w:t>20) определение позиции Общества (представителей Общества) по вопросам повестки дня общего собрания акционеров (участников, пайщиков) и заседаний советов директоров (наблюдательных советов) дочерних обществ в части, касающейся ликвидации или реорганизации дочернего общества;</w:t>
      </w:r>
    </w:p>
    <w:p w:rsidR="00A32F2C" w:rsidRDefault="00A32F2C">
      <w:pPr>
        <w:pStyle w:val="ConsPlusNormal"/>
        <w:spacing w:before="220"/>
        <w:ind w:firstLine="540"/>
        <w:jc w:val="both"/>
      </w:pPr>
      <w:r>
        <w:t>21) утверждение условий трудового договора с генеральным директором Общества;</w:t>
      </w:r>
    </w:p>
    <w:p w:rsidR="00A32F2C" w:rsidRDefault="00A32F2C">
      <w:pPr>
        <w:pStyle w:val="ConsPlusNormal"/>
        <w:spacing w:before="220"/>
        <w:ind w:firstLine="540"/>
        <w:jc w:val="both"/>
      </w:pPr>
      <w:r>
        <w:t>22) избрание корпоративного секретаря Общества;</w:t>
      </w:r>
    </w:p>
    <w:p w:rsidR="00A32F2C" w:rsidRDefault="00A32F2C">
      <w:pPr>
        <w:pStyle w:val="ConsPlusNormal"/>
        <w:spacing w:before="220"/>
        <w:ind w:firstLine="540"/>
        <w:jc w:val="both"/>
      </w:pPr>
      <w:r>
        <w:t xml:space="preserve">23) утверждение внутренних документов Общества, за исключением внутренних документов, утверждение которых отнесено Федеральным </w:t>
      </w:r>
      <w:hyperlink r:id="rId29">
        <w:r>
          <w:rPr>
            <w:color w:val="0000FF"/>
          </w:rPr>
          <w:t>законом</w:t>
        </w:r>
      </w:hyperlink>
      <w:r>
        <w:t xml:space="preserve"> "Об акционерных обществах" к компетенции иных органов управления Общества;</w:t>
      </w:r>
    </w:p>
    <w:p w:rsidR="00A32F2C" w:rsidRDefault="00A32F2C">
      <w:pPr>
        <w:pStyle w:val="ConsPlusNormal"/>
        <w:spacing w:before="220"/>
        <w:ind w:firstLine="540"/>
        <w:jc w:val="both"/>
      </w:pPr>
      <w:r>
        <w:t>24) определение позиции Общества или его представителей при рассмотрении органами управления ДО вопросов о приобретении ими акций (долей, паев) других хозяйственных обществ, в том числе при их учреждении, в случае, если цена такой сделки составляет 5 и более процентов от балансовой стоимости активов ДО, определенной по данным бухгалтерской (финансовой) отчетности на последнюю отчетную дату;</w:t>
      </w:r>
    </w:p>
    <w:p w:rsidR="00A32F2C" w:rsidRDefault="00A32F2C">
      <w:pPr>
        <w:pStyle w:val="ConsPlusNormal"/>
        <w:spacing w:before="220"/>
        <w:ind w:firstLine="540"/>
        <w:jc w:val="both"/>
      </w:pPr>
      <w:r>
        <w:t>25) утверждение политики управления рисками, контроль ее соблюдения, оценка эффективности системы управления рисками;</w:t>
      </w:r>
    </w:p>
    <w:p w:rsidR="00A32F2C" w:rsidRDefault="00A32F2C">
      <w:pPr>
        <w:pStyle w:val="ConsPlusNormal"/>
        <w:spacing w:before="220"/>
        <w:ind w:firstLine="540"/>
        <w:jc w:val="both"/>
      </w:pPr>
      <w:r>
        <w:t>26) утверждение ключевых показателей эффективности деятельности Общества;</w:t>
      </w:r>
    </w:p>
    <w:p w:rsidR="00A32F2C" w:rsidRDefault="00A32F2C">
      <w:pPr>
        <w:pStyle w:val="ConsPlusNormal"/>
        <w:spacing w:before="220"/>
        <w:ind w:firstLine="540"/>
        <w:jc w:val="both"/>
      </w:pPr>
      <w:r>
        <w:t>27) принятие решения о премировании единоличного исполнительного органа Общества (поквартально и/или по итогам года), и утверждение размера соответствующего премирования в соответствии с положением о вознаграждении единоличного исполнительного органа Общества, в том числе с учетом фактического достижения ключевых показателей эффективности деятельности Общества;</w:t>
      </w:r>
    </w:p>
    <w:p w:rsidR="00A32F2C" w:rsidRDefault="00A32F2C">
      <w:pPr>
        <w:pStyle w:val="ConsPlusNormal"/>
        <w:spacing w:before="220"/>
        <w:ind w:firstLine="540"/>
        <w:jc w:val="both"/>
      </w:pPr>
      <w:r>
        <w:t>28) контроль исполнения заданий государственного оборонного заказа, государственного заказа, федеральных целевых программ Обществом и ДО;</w:t>
      </w:r>
    </w:p>
    <w:p w:rsidR="00A32F2C" w:rsidRDefault="00A32F2C">
      <w:pPr>
        <w:pStyle w:val="ConsPlusNormal"/>
        <w:spacing w:before="220"/>
        <w:ind w:firstLine="540"/>
        <w:jc w:val="both"/>
      </w:pPr>
      <w:r>
        <w:t>29) утверждение актов, регламентирующих правила закупки Общества (положение о закупке);</w:t>
      </w:r>
    </w:p>
    <w:p w:rsidR="00A32F2C" w:rsidRDefault="00A32F2C">
      <w:pPr>
        <w:pStyle w:val="ConsPlusNormal"/>
        <w:spacing w:before="220"/>
        <w:ind w:firstLine="540"/>
        <w:jc w:val="both"/>
      </w:pPr>
      <w:r>
        <w:t xml:space="preserve">30) принятие решений об участии и о прекращении участия Общества в других организациях (за исключением организаций, указанных в </w:t>
      </w:r>
      <w:hyperlink r:id="rId30">
        <w:r>
          <w:rPr>
            <w:color w:val="0000FF"/>
          </w:rPr>
          <w:t>подпункте 18 пункта 1 статьи 48</w:t>
        </w:r>
      </w:hyperlink>
      <w:r>
        <w:t xml:space="preserve"> Федерального закона "Об акционерных обществах");</w:t>
      </w:r>
    </w:p>
    <w:p w:rsidR="00A32F2C" w:rsidRDefault="00A32F2C">
      <w:pPr>
        <w:pStyle w:val="ConsPlusNormal"/>
        <w:spacing w:before="220"/>
        <w:ind w:firstLine="540"/>
        <w:jc w:val="both"/>
      </w:pPr>
      <w:r>
        <w:t xml:space="preserve">31) принятие решений в рамках компетенции в соответствии с требованиями Федерального </w:t>
      </w:r>
      <w:hyperlink r:id="rId31">
        <w:r>
          <w:rPr>
            <w:color w:val="0000FF"/>
          </w:rPr>
          <w:t>закона</w:t>
        </w:r>
      </w:hyperlink>
      <w:r>
        <w:t xml:space="preserve"> от 26.10.2002 N 127-ФЗ "О несостоятельности (банкротстве)";</w:t>
      </w:r>
    </w:p>
    <w:p w:rsidR="00A32F2C" w:rsidRDefault="00A32F2C">
      <w:pPr>
        <w:pStyle w:val="ConsPlusNormal"/>
        <w:spacing w:before="220"/>
        <w:ind w:firstLine="540"/>
        <w:jc w:val="both"/>
      </w:pPr>
      <w:r>
        <w:t>32) рассмотрение и утверждение разработанной программы отчуждения непрофильных активов, реестра непрофильных активов и плана мероприятий по реализации непрофильных активов;</w:t>
      </w:r>
    </w:p>
    <w:p w:rsidR="00A32F2C" w:rsidRDefault="00A32F2C">
      <w:pPr>
        <w:pStyle w:val="ConsPlusNormal"/>
        <w:spacing w:before="220"/>
        <w:ind w:firstLine="540"/>
        <w:jc w:val="both"/>
      </w:pPr>
      <w:r>
        <w:t xml:space="preserve">33) иные вопросы, которые в соответствии с законодательством Российской Федерации, Уставом </w:t>
      </w:r>
      <w:r>
        <w:lastRenderedPageBreak/>
        <w:t>Общества относятся к компетенции совета директоров Общества.</w:t>
      </w:r>
    </w:p>
    <w:p w:rsidR="00A32F2C" w:rsidRDefault="00A32F2C">
      <w:pPr>
        <w:pStyle w:val="ConsPlusNormal"/>
        <w:spacing w:before="220"/>
        <w:ind w:firstLine="540"/>
        <w:jc w:val="both"/>
      </w:pPr>
      <w:r>
        <w:t>15.4. Вопросы, отнесенные к компетенции совета директоров Общества, не могут быть переданы на решение единоличному исполнительному органу Общества.</w:t>
      </w:r>
    </w:p>
    <w:p w:rsidR="00A32F2C" w:rsidRDefault="00A32F2C">
      <w:pPr>
        <w:pStyle w:val="ConsPlusNormal"/>
        <w:spacing w:before="220"/>
        <w:ind w:firstLine="540"/>
        <w:jc w:val="both"/>
      </w:pPr>
      <w: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 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A32F2C" w:rsidRDefault="00A32F2C">
      <w:pPr>
        <w:pStyle w:val="ConsPlusNormal"/>
        <w:spacing w:before="220"/>
        <w:ind w:firstLine="540"/>
        <w:jc w:val="both"/>
      </w:pPr>
      <w:r>
        <w:t>15.5. 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При отсутствии председателя совета директоров его функции выполняет один из членов совета директоров по решению совета директоров Общества, принятого большинством голосов. Лицо, осуществляющее функции генерального директора Общества, не может быть председателем совета директоров.</w:t>
      </w:r>
    </w:p>
    <w:p w:rsidR="00A32F2C" w:rsidRDefault="00A32F2C">
      <w:pPr>
        <w:pStyle w:val="ConsPlusNormal"/>
        <w:spacing w:before="220"/>
        <w:ind w:firstLine="540"/>
        <w:jc w:val="both"/>
      </w:pPr>
      <w:r>
        <w:t>15.6. Заседания совета директоров созываются председателем совета директоров Общества. На случай отсутствия председателя совета директоров, заседания созываются одним из членов совета директоров Общества. Заседания совета директоров созываются в порядке, предусмотренным законодательством, а также по инициативе единственного акционера Общества.</w:t>
      </w:r>
    </w:p>
    <w:p w:rsidR="00A32F2C" w:rsidRDefault="00A32F2C">
      <w:pPr>
        <w:pStyle w:val="ConsPlusNormal"/>
        <w:spacing w:before="220"/>
        <w:ind w:firstLine="540"/>
        <w:jc w:val="both"/>
      </w:pPr>
      <w:r>
        <w:t>15.7. Заседания совета директоров Общества могут проводиться в очной (в том числе посредством проведения видеоконференцсвязи) и заочной форме. Решение совета директоров Общества может быть принято путем проведения заочного голосования (опросным путем). Решение совета директоров, принятое опросным путем, считается действительным, если в голосовании участвовали не менее половины избранных членов совета директоров.</w:t>
      </w:r>
    </w:p>
    <w:p w:rsidR="00A32F2C" w:rsidRDefault="00A32F2C">
      <w:pPr>
        <w:pStyle w:val="ConsPlusNormal"/>
        <w:spacing w:before="220"/>
        <w:ind w:firstLine="540"/>
        <w:jc w:val="both"/>
      </w:pPr>
      <w:r>
        <w:t>Кворум для проведения заседания совета директоров Общества составляет не менее половины от числа избранных членов совета директоров.</w:t>
      </w:r>
    </w:p>
    <w:p w:rsidR="00A32F2C" w:rsidRDefault="00A32F2C">
      <w:pPr>
        <w:pStyle w:val="ConsPlusNormal"/>
        <w:spacing w:before="220"/>
        <w:ind w:firstLine="540"/>
        <w:jc w:val="both"/>
      </w:pPr>
      <w:r>
        <w:t>15.8. При определении наличия кворума и результатов голосования учитывается письменное мнение члена(-</w:t>
      </w:r>
      <w:proofErr w:type="spellStart"/>
      <w:r>
        <w:t>ов</w:t>
      </w:r>
      <w:proofErr w:type="spellEnd"/>
      <w:r>
        <w:t>) совета директоров Общества, а также мнение, высказанное в случае участия в заседании совета директоров посредством видеоконференцсвязи.</w:t>
      </w:r>
    </w:p>
    <w:p w:rsidR="00A32F2C" w:rsidRDefault="00A32F2C">
      <w:pPr>
        <w:pStyle w:val="ConsPlusNormal"/>
        <w:spacing w:before="220"/>
        <w:ind w:firstLine="540"/>
        <w:jc w:val="both"/>
      </w:pPr>
      <w:r>
        <w:t>В случае, когда количество членов совета директоров становится менее количества, составляющего кворум, совет директоров Общества обязан проинформировать акционера о необходимости принятия решения внеочередным общим собранием акционеров для избрания нового состава совета директоров.</w:t>
      </w:r>
    </w:p>
    <w:p w:rsidR="00A32F2C" w:rsidRDefault="00A32F2C">
      <w:pPr>
        <w:pStyle w:val="ConsPlusNormal"/>
        <w:spacing w:before="220"/>
        <w:ind w:firstLine="540"/>
        <w:jc w:val="both"/>
      </w:pPr>
      <w:r>
        <w:t>15.9.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 или настоящим Уставом. Каждый член совета директоров Общества обладает одним голосом. Передача права голоса одним членом совета директоров Общества другому члену совета директоров Общества запрещается. В случаях равенства голосов членов совета директоров Общества голос председателя совета директоров Общества является решающим. На заседании совета директоров Общества ведется протокол, который составляется и подписывается председательствующим на заседании не позднее трех дней со дня проведения заседания совета директоров Общества.</w:t>
      </w:r>
    </w:p>
    <w:p w:rsidR="00A32F2C" w:rsidRDefault="00A32F2C">
      <w:pPr>
        <w:pStyle w:val="ConsPlusNormal"/>
        <w:spacing w:before="220"/>
        <w:ind w:firstLine="540"/>
        <w:jc w:val="both"/>
      </w:pPr>
      <w:r>
        <w:t>На период нахождения в федеральной собственности всех голосующих акций Общества копия протокола заседания совета директоров в 2-дневный срок с даты его подписания направляется в Федеральное агентство по управлению государственным имуществом (Территориальный орган).</w:t>
      </w:r>
    </w:p>
    <w:p w:rsidR="00A32F2C" w:rsidRDefault="00A32F2C">
      <w:pPr>
        <w:pStyle w:val="ConsPlusNormal"/>
        <w:spacing w:before="220"/>
        <w:ind w:firstLine="540"/>
        <w:jc w:val="both"/>
      </w:pPr>
      <w:r>
        <w:t xml:space="preserve">15.10. Заседания совета директоров по вопросам, указанным в </w:t>
      </w:r>
      <w:hyperlink w:anchor="P264">
        <w:r>
          <w:rPr>
            <w:color w:val="0000FF"/>
          </w:rPr>
          <w:t>подпунктах 1</w:t>
        </w:r>
      </w:hyperlink>
      <w:r>
        <w:t xml:space="preserve">, </w:t>
      </w:r>
      <w:hyperlink w:anchor="P271">
        <w:r>
          <w:rPr>
            <w:color w:val="0000FF"/>
          </w:rPr>
          <w:t>8</w:t>
        </w:r>
      </w:hyperlink>
      <w:r>
        <w:t xml:space="preserve">, </w:t>
      </w:r>
      <w:hyperlink w:anchor="P272">
        <w:r>
          <w:rPr>
            <w:color w:val="0000FF"/>
          </w:rPr>
          <w:t>9</w:t>
        </w:r>
      </w:hyperlink>
      <w:r>
        <w:t xml:space="preserve">, </w:t>
      </w:r>
      <w:hyperlink w:anchor="P275">
        <w:r>
          <w:rPr>
            <w:color w:val="0000FF"/>
          </w:rPr>
          <w:t>12</w:t>
        </w:r>
      </w:hyperlink>
      <w:r>
        <w:t xml:space="preserve">, </w:t>
      </w:r>
      <w:hyperlink w:anchor="P276">
        <w:r>
          <w:rPr>
            <w:color w:val="0000FF"/>
          </w:rPr>
          <w:t>13 пункта 15.3</w:t>
        </w:r>
      </w:hyperlink>
      <w:r>
        <w:t>. настоящего Устава, проводятся только в очной форме.</w:t>
      </w:r>
    </w:p>
    <w:p w:rsidR="00A32F2C" w:rsidRDefault="00A32F2C">
      <w:pPr>
        <w:pStyle w:val="ConsPlusNormal"/>
        <w:jc w:val="both"/>
      </w:pPr>
    </w:p>
    <w:p w:rsidR="00A32F2C" w:rsidRDefault="00A32F2C">
      <w:pPr>
        <w:pStyle w:val="ConsPlusNormal"/>
        <w:jc w:val="center"/>
        <w:outlineLvl w:val="1"/>
      </w:pPr>
      <w:r>
        <w:lastRenderedPageBreak/>
        <w:t>16. ИСПОЛНИТЕЛЬНЫЙ ОРГАН ОБЩЕСТВА</w:t>
      </w:r>
    </w:p>
    <w:p w:rsidR="00A32F2C" w:rsidRDefault="00A32F2C">
      <w:pPr>
        <w:pStyle w:val="ConsPlusNormal"/>
        <w:jc w:val="both"/>
      </w:pPr>
    </w:p>
    <w:p w:rsidR="00A32F2C" w:rsidRDefault="00A32F2C">
      <w:pPr>
        <w:pStyle w:val="ConsPlusNormal"/>
        <w:ind w:firstLine="540"/>
        <w:jc w:val="both"/>
      </w:pPr>
      <w:r>
        <w:t>16.1. Руководство текущей деятельностью Общества осуществляется единоличным исполнительным органом Общества (генеральным директором), который подотчетен совету директоров и общему собранию акционеров Общества.</w:t>
      </w:r>
    </w:p>
    <w:p w:rsidR="00A32F2C" w:rsidRDefault="00A32F2C">
      <w:pPr>
        <w:pStyle w:val="ConsPlusNormal"/>
        <w:spacing w:before="220"/>
        <w:ind w:firstLine="540"/>
        <w:jc w:val="both"/>
      </w:pPr>
      <w:r>
        <w:t>16.2. К компетенции единоличного исполнительного органа Общества относятся все вопросы руководства текущей деятельностью Общества.</w:t>
      </w:r>
    </w:p>
    <w:p w:rsidR="00A32F2C" w:rsidRDefault="00A32F2C">
      <w:pPr>
        <w:pStyle w:val="ConsPlusNormal"/>
        <w:spacing w:before="220"/>
        <w:ind w:firstLine="540"/>
        <w:jc w:val="both"/>
      </w:pPr>
      <w:r>
        <w:t>16.3. Генеральный директор Общества избирается сроком на 3 (три) года.</w:t>
      </w:r>
    </w:p>
    <w:p w:rsidR="00A32F2C" w:rsidRDefault="00A32F2C">
      <w:pPr>
        <w:pStyle w:val="ConsPlusNormal"/>
        <w:spacing w:before="220"/>
        <w:ind w:firstLine="540"/>
        <w:jc w:val="both"/>
      </w:pPr>
      <w: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Общества</w:t>
      </w:r>
    </w:p>
    <w:p w:rsidR="00A32F2C" w:rsidRDefault="00A32F2C">
      <w:pPr>
        <w:pStyle w:val="ConsPlusNormal"/>
        <w:spacing w:before="220"/>
        <w:ind w:firstLine="540"/>
        <w:jc w:val="both"/>
      </w:pPr>
      <w:r>
        <w:t>Генеральный директор на время своего отпуска, командировки вправе назначить из числа должностных лиц Общества временно исполняющего обязанности генерального директора. Полномочия временно исполняющего обязанности генерального директора оформляются в соответствии с действующим законодательством.</w:t>
      </w:r>
    </w:p>
    <w:p w:rsidR="00A32F2C" w:rsidRDefault="00A32F2C">
      <w:pPr>
        <w:pStyle w:val="ConsPlusNormal"/>
        <w:spacing w:before="220"/>
        <w:ind w:firstLine="540"/>
        <w:jc w:val="both"/>
      </w:pPr>
      <w:r>
        <w:t>В случае, если образование исполнительных органов осуществляется общим собранием акционеров и единоличный исполнительный орган Общества (генеральный директор) или управляющая организация не могут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(генерального директора) и о необходимости проведения внеочередного общего собрания акционеров для решения вопроса о досрочном прекращении полномочий единоличного исполнительного органа Общества (генерального директора) или управляющей организации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Все решения принимаются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p>
    <w:p w:rsidR="00A32F2C" w:rsidRDefault="00A32F2C">
      <w:pPr>
        <w:pStyle w:val="ConsPlusNormal"/>
        <w:spacing w:before="220"/>
        <w:ind w:firstLine="540"/>
        <w:jc w:val="both"/>
      </w:pPr>
      <w:r>
        <w:t>16.4. Трудовой договор с генеральным директором Общества, условия которого утверждены советом директоров, подписывается председателем или председательствующим на заседании совета директоров Общества.</w:t>
      </w:r>
    </w:p>
    <w:p w:rsidR="00A32F2C" w:rsidRDefault="00A32F2C">
      <w:pPr>
        <w:pStyle w:val="ConsPlusNormal"/>
        <w:spacing w:before="220"/>
        <w:ind w:firstLine="540"/>
        <w:jc w:val="both"/>
      </w:pPr>
      <w:r>
        <w:t>16.5. Генеральный директор Общества:</w:t>
      </w:r>
    </w:p>
    <w:p w:rsidR="00A32F2C" w:rsidRDefault="00A32F2C">
      <w:pPr>
        <w:pStyle w:val="ConsPlusNormal"/>
        <w:spacing w:before="220"/>
        <w:ind w:firstLine="540"/>
        <w:jc w:val="both"/>
      </w:pPr>
      <w:r>
        <w:t>1) обеспечивает выполнение решений Общего собрания акционеров и совета директоров Общества;</w:t>
      </w:r>
    </w:p>
    <w:p w:rsidR="00A32F2C" w:rsidRDefault="00A32F2C">
      <w:pPr>
        <w:pStyle w:val="ConsPlusNormal"/>
        <w:spacing w:before="220"/>
        <w:ind w:firstLine="540"/>
        <w:jc w:val="both"/>
      </w:pPr>
      <w:r>
        <w:t xml:space="preserve">2) заключает договоры и совершает иные сделки, в порядке, предусмотренном Федеральным </w:t>
      </w:r>
      <w:hyperlink r:id="rId32">
        <w:r>
          <w:rPr>
            <w:color w:val="0000FF"/>
          </w:rPr>
          <w:t>законом</w:t>
        </w:r>
      </w:hyperlink>
      <w:r>
        <w:t xml:space="preserve"> "Об акционерных обществах" и настоящим Уставом.</w:t>
      </w:r>
    </w:p>
    <w:p w:rsidR="00A32F2C" w:rsidRDefault="00A32F2C">
      <w:pPr>
        <w:pStyle w:val="ConsPlusNormal"/>
        <w:spacing w:before="220"/>
        <w:ind w:firstLine="540"/>
        <w:jc w:val="both"/>
      </w:pPr>
      <w:r>
        <w:t>3) издает приказы, утверждает (принимает)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A32F2C" w:rsidRDefault="00A32F2C">
      <w:pPr>
        <w:pStyle w:val="ConsPlusNormal"/>
        <w:spacing w:before="220"/>
        <w:ind w:firstLine="540"/>
        <w:jc w:val="both"/>
      </w:pPr>
      <w:r>
        <w:t>4) выносит на рассмотрение совета директоров вопрос о целесообразности и необходимости переоценки основных фондов Общества в случаях, предусмотренных законодательством Российской Федерации, в том числе, когда чистые активы Общества имеют величину ниже величины уставного капитала Общества;</w:t>
      </w:r>
    </w:p>
    <w:p w:rsidR="00A32F2C" w:rsidRDefault="00A32F2C">
      <w:pPr>
        <w:pStyle w:val="ConsPlusNormal"/>
        <w:spacing w:before="220"/>
        <w:ind w:firstLine="540"/>
        <w:jc w:val="both"/>
      </w:pPr>
      <w:r>
        <w:t>5) определяет организационную структуру, а также утверждает штатное расписание Общества, его филиалов и представительств;</w:t>
      </w:r>
    </w:p>
    <w:p w:rsidR="00A32F2C" w:rsidRDefault="00A32F2C">
      <w:pPr>
        <w:pStyle w:val="ConsPlusNormal"/>
        <w:spacing w:before="220"/>
        <w:ind w:firstLine="540"/>
        <w:jc w:val="both"/>
      </w:pPr>
      <w:r>
        <w:lastRenderedPageBreak/>
        <w:t>6) осуществляет в отношении работников Общества права и обязанности работодателя, предусмотренные трудовым законодательством;</w:t>
      </w:r>
    </w:p>
    <w:p w:rsidR="00A32F2C" w:rsidRDefault="00A32F2C">
      <w:pPr>
        <w:pStyle w:val="ConsPlusNormal"/>
        <w:spacing w:before="220"/>
        <w:ind w:firstLine="540"/>
        <w:jc w:val="both"/>
      </w:pPr>
      <w:r>
        <w:t>7) распределяет обязанности между заместителями генерального директора Общества;</w:t>
      </w:r>
    </w:p>
    <w:p w:rsidR="00A32F2C" w:rsidRDefault="00A32F2C">
      <w:pPr>
        <w:pStyle w:val="ConsPlusNormal"/>
        <w:spacing w:before="220"/>
        <w:ind w:firstLine="540"/>
        <w:jc w:val="both"/>
      </w:pPr>
      <w:r>
        <w:t>8) открывает расчетный, валютный и другие счета Общества;</w:t>
      </w:r>
    </w:p>
    <w:p w:rsidR="00A32F2C" w:rsidRDefault="00A32F2C">
      <w:pPr>
        <w:pStyle w:val="ConsPlusNormal"/>
        <w:spacing w:before="220"/>
        <w:ind w:firstLine="540"/>
        <w:jc w:val="both"/>
      </w:pPr>
      <w:r>
        <w:t>9) выдает доверенности от имени Общества;</w:t>
      </w:r>
    </w:p>
    <w:p w:rsidR="00A32F2C" w:rsidRDefault="00A32F2C">
      <w:pPr>
        <w:pStyle w:val="ConsPlusNormal"/>
        <w:spacing w:before="220"/>
        <w:ind w:firstLine="540"/>
        <w:jc w:val="both"/>
      </w:pPr>
      <w:r>
        <w:t xml:space="preserve">10) обеспечивает организацию и </w:t>
      </w:r>
      <w:proofErr w:type="gramStart"/>
      <w:r>
        <w:t>ведение бухгалтерского учета</w:t>
      </w:r>
      <w:proofErr w:type="gramEnd"/>
      <w:r>
        <w:t xml:space="preserve"> и формирование отчетности Общества;</w:t>
      </w:r>
    </w:p>
    <w:p w:rsidR="00A32F2C" w:rsidRDefault="00A32F2C">
      <w:pPr>
        <w:pStyle w:val="ConsPlusNormal"/>
        <w:spacing w:before="220"/>
        <w:ind w:firstLine="540"/>
        <w:jc w:val="both"/>
      </w:pPr>
      <w:r>
        <w:t xml:space="preserve">11) не позднее, чем за 45 (сорок пять) дней до окончания срока проведения годового общего собрания акционеров Общества, установленного </w:t>
      </w:r>
      <w:hyperlink r:id="rId33">
        <w:r>
          <w:rPr>
            <w:color w:val="0000FF"/>
          </w:rPr>
          <w:t>статьей 47</w:t>
        </w:r>
      </w:hyperlink>
      <w:r>
        <w:t xml:space="preserve"> Федерального закона "Об акционерных обществах", представляет на рассмотрение совету директоров и акционеру Общества документы, необходимые для рассмотрения и принятия решений по вопросам обязательным к рассмотрению на годовом общем собрании акционеров;</w:t>
      </w:r>
    </w:p>
    <w:p w:rsidR="00A32F2C" w:rsidRDefault="00A32F2C">
      <w:pPr>
        <w:pStyle w:val="ConsPlusNormal"/>
        <w:spacing w:before="220"/>
        <w:ind w:firstLine="540"/>
        <w:jc w:val="both"/>
      </w:pPr>
      <w:r>
        <w:t>12) 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A32F2C" w:rsidRDefault="00A32F2C">
      <w:pPr>
        <w:pStyle w:val="ConsPlusNormal"/>
        <w:spacing w:before="220"/>
        <w:ind w:firstLine="540"/>
        <w:jc w:val="both"/>
      </w:pPr>
      <w:r>
        <w:t>13) обеспечивает оплату установленных законодательством Российской Федерации налогов и других обязательных платежей в бюджеты;</w:t>
      </w:r>
    </w:p>
    <w:p w:rsidR="00A32F2C" w:rsidRDefault="00A32F2C">
      <w:pPr>
        <w:pStyle w:val="ConsPlusNormal"/>
        <w:spacing w:before="220"/>
        <w:ind w:firstLine="540"/>
        <w:jc w:val="both"/>
      </w:pPr>
      <w:r>
        <w:t>14) обеспечивает перечисление в бюджет Российской Федерации начисленных дивидендов, в сроки, установленные законодательством и решением общего собрания акционеров Общества;</w:t>
      </w:r>
    </w:p>
    <w:p w:rsidR="00A32F2C" w:rsidRDefault="00A32F2C">
      <w:pPr>
        <w:pStyle w:val="ConsPlusNormal"/>
        <w:spacing w:before="220"/>
        <w:ind w:firstLine="540"/>
        <w:jc w:val="both"/>
      </w:pPr>
      <w:r>
        <w:t>15) обеспечивает безопасные условия труда работников Общества;</w:t>
      </w:r>
    </w:p>
    <w:p w:rsidR="00A32F2C" w:rsidRDefault="00A32F2C">
      <w:pPr>
        <w:pStyle w:val="ConsPlusNormal"/>
        <w:spacing w:before="220"/>
        <w:ind w:firstLine="540"/>
        <w:jc w:val="both"/>
      </w:pPr>
      <w:r>
        <w:t>16)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Генеральный директор Общества несет персональную ответственность за организацию работ и созданию условий по защите государственной тайны в Обществе, за несоблюдение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A32F2C" w:rsidRDefault="00A32F2C">
      <w:pPr>
        <w:pStyle w:val="ConsPlusNormal"/>
        <w:spacing w:before="220"/>
        <w:ind w:firstLine="540"/>
        <w:jc w:val="both"/>
      </w:pPr>
      <w:r>
        <w:t>17) 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 за исключением единоличного исполнительного органа Общества;</w:t>
      </w:r>
    </w:p>
    <w:p w:rsidR="00A32F2C" w:rsidRDefault="00A32F2C">
      <w:pPr>
        <w:pStyle w:val="ConsPlusNormal"/>
        <w:spacing w:before="220"/>
        <w:ind w:firstLine="540"/>
        <w:jc w:val="both"/>
      </w:pPr>
      <w:r>
        <w:t xml:space="preserve">18) обеспечивает раскрытие Обществом информации в порядке, предусмотренном </w:t>
      </w:r>
      <w:hyperlink r:id="rId34">
        <w:r>
          <w:rPr>
            <w:color w:val="0000FF"/>
          </w:rPr>
          <w:t>главой 7</w:t>
        </w:r>
      </w:hyperlink>
      <w:r>
        <w:t xml:space="preserve"> Федерального закона от 22.04.1996 N 39-ФЗ "О рынке ценных бумаг", а также </w:t>
      </w:r>
      <w:hyperlink r:id="rId35">
        <w:r>
          <w:rPr>
            <w:color w:val="0000FF"/>
          </w:rPr>
          <w:t>пунктом 8 статьи 15</w:t>
        </w:r>
      </w:hyperlink>
      <w:r>
        <w:t xml:space="preserve"> Федерального закона от 21.12.2001 N 178-ФЗ "О приватизации государственного и муниципального имущества". Единоличный исполнительный орган Общества (генеральный директор) несет персональную ответственность за своевременное и надлежащее раскрытие Обществом информации;</w:t>
      </w:r>
    </w:p>
    <w:p w:rsidR="00A32F2C" w:rsidRDefault="00A32F2C">
      <w:pPr>
        <w:pStyle w:val="ConsPlusNormal"/>
        <w:spacing w:before="220"/>
        <w:ind w:firstLine="540"/>
        <w:jc w:val="both"/>
      </w:pPr>
      <w:r>
        <w:t>19) обеспечивает предоставление по запросу акционера информации, документов и материалов о деятельности Общества в объеме и в сроки, установленные в соответствующих запросах;</w:t>
      </w:r>
    </w:p>
    <w:p w:rsidR="00A32F2C" w:rsidRDefault="00A32F2C">
      <w:pPr>
        <w:pStyle w:val="ConsPlusNormal"/>
        <w:spacing w:before="220"/>
        <w:ind w:firstLine="540"/>
        <w:jc w:val="both"/>
      </w:pPr>
      <w:r>
        <w:t>20) обеспечивает достоверное и систематическое внесение информации в Личный кабинет акционерного общества на Межведомственном портале по управлению государственной собственностью (далее - МВ Портал), а также, в случае необходимости, размещение копий утвержденных в установленном порядке документов высокого качества сканирования;</w:t>
      </w:r>
    </w:p>
    <w:p w:rsidR="00A32F2C" w:rsidRDefault="00A32F2C">
      <w:pPr>
        <w:pStyle w:val="ConsPlusNormal"/>
        <w:spacing w:before="220"/>
        <w:ind w:firstLine="540"/>
        <w:jc w:val="both"/>
      </w:pPr>
      <w:r>
        <w:t>Генеральный директор несет персональную ответственность за достоверность, актуальность, своевременное внесение, полноту и непротиворечивость информации, размещаемой в Личном кабинете акционерного общества на МВ Портале;</w:t>
      </w:r>
    </w:p>
    <w:p w:rsidR="00A32F2C" w:rsidRDefault="00A32F2C">
      <w:pPr>
        <w:pStyle w:val="ConsPlusNormal"/>
        <w:spacing w:before="220"/>
        <w:ind w:firstLine="540"/>
        <w:jc w:val="both"/>
      </w:pPr>
      <w:r>
        <w:lastRenderedPageBreak/>
        <w:t>21)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A32F2C" w:rsidRDefault="00A32F2C">
      <w:pPr>
        <w:pStyle w:val="ConsPlusNormal"/>
        <w:spacing w:before="220"/>
        <w:ind w:firstLine="540"/>
        <w:jc w:val="both"/>
      </w:pPr>
      <w:r>
        <w:t>22) обеспечивает сохранность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A32F2C" w:rsidRDefault="00A32F2C">
      <w:pPr>
        <w:pStyle w:val="ConsPlusNormal"/>
        <w:spacing w:before="220"/>
        <w:ind w:firstLine="540"/>
        <w:jc w:val="both"/>
      </w:pPr>
      <w:r>
        <w:t xml:space="preserve">23) обеспечивает подготовку заключения о крупной сделке, в котором должны содержаться в том числе информация о предполагаемых последствиях для деятельности Общества в результате совершения </w:t>
      </w:r>
      <w:proofErr w:type="gramStart"/>
      <w:r>
        <w:t>крупной сделки</w:t>
      </w:r>
      <w:proofErr w:type="gramEnd"/>
      <w:r>
        <w:t xml:space="preserve"> и оценка целесообразности совершения крупной сделки и представляет проект заключения на утверждение совету директоров;</w:t>
      </w:r>
    </w:p>
    <w:p w:rsidR="00A32F2C" w:rsidRDefault="00A32F2C">
      <w:pPr>
        <w:pStyle w:val="ConsPlusNormal"/>
        <w:spacing w:before="220"/>
        <w:ind w:firstLine="540"/>
        <w:jc w:val="both"/>
      </w:pPr>
      <w:r>
        <w:t>24) в случае прекращения трудового контракта в течение 3-х рабочих дней передает все документы Общества и печать Общества приемнику или в Федеральное агентство по управлению федеральным имуществом (Территориальные органы);</w:t>
      </w:r>
    </w:p>
    <w:p w:rsidR="00A32F2C" w:rsidRDefault="00A32F2C">
      <w:pPr>
        <w:pStyle w:val="ConsPlusNormal"/>
        <w:spacing w:before="220"/>
        <w:ind w:firstLine="540"/>
        <w:jc w:val="both"/>
      </w:pPr>
      <w:r>
        <w:t>25) 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A32F2C" w:rsidRDefault="00A32F2C">
      <w:pPr>
        <w:pStyle w:val="ConsPlusNormal"/>
        <w:spacing w:before="220"/>
        <w:ind w:firstLine="540"/>
        <w:jc w:val="both"/>
      </w:pPr>
      <w:r>
        <w:t>26) обеспечивает подготовку, вынесение на рассмотрение на совет директоров, согласование советом директоров положения о закупках товаров, работ, услуг, а также обеспечивает исполнение требований утвержденного положения о закупках товаров, работ, услуг и действующего законодательства в сфере закупки товаров, работ, услуг;</w:t>
      </w:r>
    </w:p>
    <w:p w:rsidR="00A32F2C" w:rsidRDefault="00A32F2C">
      <w:pPr>
        <w:pStyle w:val="ConsPlusNormal"/>
        <w:spacing w:before="220"/>
        <w:ind w:firstLine="540"/>
        <w:jc w:val="both"/>
      </w:pPr>
      <w:r>
        <w:t>27) представляет акционеру и совету директоров Общества информацию о участии/намерении участвовать своем или аффилированных с ним лиц в качестве учредителя (акционера или участника) в юридических лицах, в том числе с указанием доли участия, наименования юридических лиц, их реквизитов, а также видов деятельности, в том числе фактически осуществляемых.</w:t>
      </w:r>
    </w:p>
    <w:p w:rsidR="00A32F2C" w:rsidRDefault="00A32F2C">
      <w:pPr>
        <w:pStyle w:val="ConsPlusNormal"/>
        <w:spacing w:before="220"/>
        <w:ind w:firstLine="540"/>
        <w:jc w:val="both"/>
      </w:pPr>
      <w:r>
        <w:t>16.6. Генеральный директор без доверенности действует от имени Общества.</w:t>
      </w:r>
    </w:p>
    <w:p w:rsidR="00A32F2C" w:rsidRDefault="00A32F2C">
      <w:pPr>
        <w:pStyle w:val="ConsPlusNormal"/>
        <w:jc w:val="both"/>
      </w:pPr>
    </w:p>
    <w:p w:rsidR="00A32F2C" w:rsidRDefault="00A32F2C">
      <w:pPr>
        <w:pStyle w:val="ConsPlusNormal"/>
        <w:jc w:val="center"/>
        <w:outlineLvl w:val="1"/>
      </w:pPr>
      <w:r>
        <w:t>17. ОТВЕТСТВЕННОСТЬ ЧЛЕНОВ СОВЕТА ДИРЕКТОРОВ</w:t>
      </w:r>
    </w:p>
    <w:p w:rsidR="00A32F2C" w:rsidRDefault="00A32F2C">
      <w:pPr>
        <w:pStyle w:val="ConsPlusNormal"/>
        <w:jc w:val="center"/>
      </w:pPr>
      <w:r>
        <w:t>И ЕДИНОЛИЧНОГО ИСПОЛНИТЕЛЬНОГО ОРГАНА ОБЩЕСТВА</w:t>
      </w:r>
    </w:p>
    <w:p w:rsidR="00A32F2C" w:rsidRDefault="00A32F2C">
      <w:pPr>
        <w:pStyle w:val="ConsPlusNormal"/>
        <w:jc w:val="center"/>
      </w:pPr>
      <w:r>
        <w:t>(ГЕНЕРАЛЬНОГО ДИРЕКТОРА)</w:t>
      </w:r>
    </w:p>
    <w:p w:rsidR="00A32F2C" w:rsidRDefault="00A32F2C">
      <w:pPr>
        <w:pStyle w:val="ConsPlusNormal"/>
        <w:jc w:val="both"/>
      </w:pPr>
    </w:p>
    <w:p w:rsidR="00A32F2C" w:rsidRDefault="00A32F2C">
      <w:pPr>
        <w:pStyle w:val="ConsPlusNormal"/>
        <w:ind w:firstLine="540"/>
        <w:jc w:val="both"/>
      </w:pPr>
      <w:r>
        <w:t>17.1. Члены совета директоров Общества и генеральный директор Общества, временный единоличный исполнительный орган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A32F2C" w:rsidRDefault="00A32F2C">
      <w:pPr>
        <w:pStyle w:val="ConsPlusNormal"/>
        <w:spacing w:before="220"/>
        <w:ind w:firstLine="540"/>
        <w:jc w:val="both"/>
      </w:pPr>
      <w:r>
        <w:t>Общество или акционер вправе в установленном порядке обратиться в суд с иском к указанным выше лицам о возмещении причиненных Обществу убытков.</w:t>
      </w:r>
    </w:p>
    <w:p w:rsidR="00A32F2C" w:rsidRDefault="00A32F2C">
      <w:pPr>
        <w:pStyle w:val="ConsPlusNormal"/>
        <w:spacing w:before="220"/>
        <w:ind w:firstLine="540"/>
        <w:jc w:val="both"/>
      </w:pPr>
      <w:r>
        <w:t xml:space="preserve">17.2. Единоличный исполнительный орган Общества (генеральный директор) несет ответственность за достоверность информации, содержащейся в отчетности Общества, в том числе информации, подлежащей обязательному раскрытию в порядке, предусмотренном </w:t>
      </w:r>
      <w:hyperlink r:id="rId36">
        <w:r>
          <w:rPr>
            <w:color w:val="0000FF"/>
          </w:rPr>
          <w:t>главой 7</w:t>
        </w:r>
      </w:hyperlink>
      <w:r>
        <w:t xml:space="preserve"> Федерального закона от 22.04.1996 N 39-ФЗ "О рынке ценных бумаг", а также </w:t>
      </w:r>
      <w:hyperlink r:id="rId37">
        <w:r>
          <w:rPr>
            <w:color w:val="0000FF"/>
          </w:rPr>
          <w:t>пунктом 8 статьи 15</w:t>
        </w:r>
      </w:hyperlink>
      <w:r>
        <w:t xml:space="preserve"> Федерального закона от 21.12.2001 N 178-ФЗ "О приватизации государственного и муниципального имущества", за достоверное и систематическое внесение информации в Личный кабинет акционерного общества на МВ Портале, а также за размещение копий утвержденных в установленном порядке документов высокого качества сканирования.</w:t>
      </w:r>
    </w:p>
    <w:p w:rsidR="00A32F2C" w:rsidRDefault="00A32F2C">
      <w:pPr>
        <w:pStyle w:val="ConsPlusNormal"/>
        <w:spacing w:before="220"/>
        <w:ind w:firstLine="540"/>
        <w:jc w:val="both"/>
      </w:pPr>
      <w:r>
        <w:t xml:space="preserve">17.3. Лицо, которое в силу закона, иного правового акта или настоящего Устава уполномочено </w:t>
      </w:r>
      <w:r>
        <w:lastRenderedPageBreak/>
        <w:t>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32F2C" w:rsidRDefault="00A32F2C">
      <w:pPr>
        <w:pStyle w:val="ConsPlusNormal"/>
        <w:jc w:val="both"/>
      </w:pPr>
    </w:p>
    <w:p w:rsidR="00A32F2C" w:rsidRDefault="00A32F2C">
      <w:pPr>
        <w:pStyle w:val="ConsPlusNormal"/>
        <w:jc w:val="center"/>
        <w:outlineLvl w:val="1"/>
      </w:pPr>
      <w:r>
        <w:t>18. УЧЕТ И ОТЧЕТНОСТЬ ОБЩЕСТВА, ДОКУМЕНТЫ ОБЩЕСТВА</w:t>
      </w:r>
    </w:p>
    <w:p w:rsidR="00A32F2C" w:rsidRDefault="00A32F2C">
      <w:pPr>
        <w:pStyle w:val="ConsPlusNormal"/>
        <w:jc w:val="both"/>
      </w:pPr>
    </w:p>
    <w:p w:rsidR="00A32F2C" w:rsidRDefault="00A32F2C">
      <w:pPr>
        <w:pStyle w:val="ConsPlusNormal"/>
        <w:ind w:firstLine="540"/>
        <w:jc w:val="both"/>
      </w:pPr>
      <w:r>
        <w:t>18.1. Общество ведет бухгалтерский учет, представляет бухгалтерскую (финансовую) отчетность в порядке и в сроки, установленные законодательством Российской Федерации.</w:t>
      </w:r>
    </w:p>
    <w:p w:rsidR="00A32F2C" w:rsidRDefault="00A32F2C">
      <w:pPr>
        <w:pStyle w:val="ConsPlusNormal"/>
        <w:spacing w:before="220"/>
        <w:ind w:firstLine="540"/>
        <w:jc w:val="both"/>
      </w:pPr>
      <w:r>
        <w:t>18.2. Ответственность за организацию, состояние и достоверность бухгалтерского учета в Обществе, своевременное представление ежегодного годового отчета и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единоличный исполнительный орган Общества (генеральный директор) в соответствии с законодательством Российской Федерации, Уставом Общества.</w:t>
      </w:r>
    </w:p>
    <w:p w:rsidR="00A32F2C" w:rsidRDefault="00A32F2C">
      <w:pPr>
        <w:pStyle w:val="ConsPlusNormal"/>
        <w:spacing w:before="220"/>
        <w:ind w:firstLine="540"/>
        <w:jc w:val="both"/>
      </w:pPr>
      <w:r>
        <w:t>18.3.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A32F2C" w:rsidRDefault="00A32F2C">
      <w:pPr>
        <w:pStyle w:val="ConsPlusNormal"/>
        <w:spacing w:before="220"/>
        <w:ind w:firstLine="540"/>
        <w:jc w:val="both"/>
      </w:pPr>
      <w:r>
        <w:t>18.4. Результаты деятельности Общества отражаются в документах, составляющих бухгалтерскую (финансовую) отчетность Общества, а также в годовом отчете.</w:t>
      </w:r>
    </w:p>
    <w:p w:rsidR="00A32F2C" w:rsidRDefault="00A32F2C">
      <w:pPr>
        <w:pStyle w:val="ConsPlusNormal"/>
        <w:spacing w:before="220"/>
        <w:ind w:firstLine="540"/>
        <w:jc w:val="both"/>
      </w:pPr>
      <w:r>
        <w:t>Общество составляет промежуточную (квартальную) бухгалтерскую (финансовую) отчетность и обязано представлять ее в Федеральное агентство по управлению государственным имуществом (Территориальный орган) в срок не позднее 30 календарных дней после наступления отчетной даты. Для составления бухгалтерской (финансовой) отчетности отчетной датой считается последний календарный день отчетного периода.</w:t>
      </w:r>
    </w:p>
    <w:p w:rsidR="00A32F2C" w:rsidRDefault="00A32F2C">
      <w:pPr>
        <w:pStyle w:val="ConsPlusNormal"/>
        <w:spacing w:before="220"/>
        <w:ind w:firstLine="540"/>
        <w:jc w:val="both"/>
      </w:pPr>
      <w:r>
        <w:t>Общество обязано разместить на МВ Портале сканированную копию полностью сформированной и подписанной генеральным директором бухгалтерской (финансовой) отчетности, составленной по результатам отчетного периода, не позднее 3-х рабочих дней после представления в контролирующие органы или даты, указанной в настоящем Уставе.</w:t>
      </w:r>
    </w:p>
    <w:p w:rsidR="00A32F2C" w:rsidRDefault="00A32F2C">
      <w:pPr>
        <w:pStyle w:val="ConsPlusNormal"/>
        <w:spacing w:before="220"/>
        <w:ind w:firstLine="540"/>
        <w:jc w:val="both"/>
      </w:pPr>
      <w:r>
        <w:t>18.5. Перед опубликованием Обществом годового отчета Общества, годовой бухгалтерской (финансовой) отчетности Общество обязано привлечь для ежегодной проверки и подтверждения бухгалтерской (финансовой) отчетности внешнего аудитора (аудиторскую организацию).</w:t>
      </w:r>
    </w:p>
    <w:p w:rsidR="00A32F2C" w:rsidRDefault="00A32F2C">
      <w:pPr>
        <w:pStyle w:val="ConsPlusNormal"/>
        <w:spacing w:before="220"/>
        <w:ind w:firstLine="540"/>
        <w:jc w:val="both"/>
      </w:pPr>
      <w:r>
        <w:t>18.6. Годовой отчет Общества подлежит предварительному утверждению советом директоров Общества в порядке и сроки, установленные законодательством Российской Федерации.</w:t>
      </w:r>
    </w:p>
    <w:p w:rsidR="00A32F2C" w:rsidRDefault="00A32F2C">
      <w:pPr>
        <w:pStyle w:val="ConsPlusNormal"/>
        <w:spacing w:before="220"/>
        <w:ind w:firstLine="540"/>
        <w:jc w:val="both"/>
      </w:pPr>
      <w:r>
        <w:t>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Общества.</w:t>
      </w:r>
    </w:p>
    <w:p w:rsidR="00A32F2C" w:rsidRDefault="00A32F2C">
      <w:pPr>
        <w:pStyle w:val="ConsPlusNormal"/>
        <w:spacing w:before="220"/>
        <w:ind w:firstLine="540"/>
        <w:jc w:val="both"/>
      </w:pPr>
      <w:r>
        <w:t>18.7. Отчетный год Общества начинается 1 января и заканчивается 31 декабря.</w:t>
      </w:r>
    </w:p>
    <w:p w:rsidR="00A32F2C" w:rsidRDefault="00A32F2C">
      <w:pPr>
        <w:pStyle w:val="ConsPlusNormal"/>
        <w:spacing w:before="220"/>
        <w:ind w:firstLine="540"/>
        <w:jc w:val="both"/>
      </w:pPr>
      <w:r>
        <w:t>18.8.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A32F2C" w:rsidRDefault="00A32F2C">
      <w:pPr>
        <w:pStyle w:val="ConsPlusNormal"/>
        <w:spacing w:before="220"/>
        <w:ind w:firstLine="540"/>
        <w:jc w:val="both"/>
      </w:pPr>
      <w:r>
        <w:t>Состав документов, сроки их хранения и уничтожение определяются в соответствии с порядком, установленном законодательством Российской Федерации.</w:t>
      </w:r>
    </w:p>
    <w:p w:rsidR="00A32F2C" w:rsidRDefault="00A32F2C">
      <w:pPr>
        <w:pStyle w:val="ConsPlusNormal"/>
        <w:spacing w:before="220"/>
        <w:ind w:firstLine="540"/>
        <w:jc w:val="both"/>
      </w:pPr>
      <w:r>
        <w:t xml:space="preserve">18.9. По месту нахождения исполнительного органа Общества должны храниться следующие документы Общества, по которым не истек срок хранения, установленный законодательством </w:t>
      </w:r>
      <w:r>
        <w:lastRenderedPageBreak/>
        <w:t>Российской Федерации:</w:t>
      </w:r>
    </w:p>
    <w:p w:rsidR="00A32F2C" w:rsidRDefault="00A32F2C">
      <w:pPr>
        <w:pStyle w:val="ConsPlusNormal"/>
        <w:spacing w:before="220"/>
        <w:ind w:firstLine="540"/>
        <w:jc w:val="both"/>
      </w:pPr>
      <w:r>
        <w:t>- устав Общества и внесенные в него изменения и дополнения, которые зарегистрированы в установленном порядке;</w:t>
      </w:r>
    </w:p>
    <w:p w:rsidR="00A32F2C" w:rsidRDefault="00A32F2C">
      <w:pPr>
        <w:pStyle w:val="ConsPlusNormal"/>
        <w:spacing w:before="220"/>
        <w:ind w:firstLine="540"/>
        <w:jc w:val="both"/>
      </w:pPr>
      <w:r>
        <w:t>- решение о создании Общества;</w:t>
      </w:r>
    </w:p>
    <w:p w:rsidR="00A32F2C" w:rsidRDefault="00A32F2C">
      <w:pPr>
        <w:pStyle w:val="ConsPlusNormal"/>
        <w:spacing w:before="220"/>
        <w:ind w:firstLine="540"/>
        <w:jc w:val="both"/>
      </w:pPr>
      <w:r>
        <w:t>- документ о государственной регистрации общества;</w:t>
      </w:r>
    </w:p>
    <w:p w:rsidR="00A32F2C" w:rsidRDefault="00A32F2C">
      <w:pPr>
        <w:pStyle w:val="ConsPlusNormal"/>
        <w:spacing w:before="220"/>
        <w:ind w:firstLine="540"/>
        <w:jc w:val="both"/>
      </w:pPr>
      <w:r>
        <w:t>- документы, подтверждающие права Общества на имущество, находящееся на его балансе;</w:t>
      </w:r>
    </w:p>
    <w:p w:rsidR="00A32F2C" w:rsidRDefault="00A32F2C">
      <w:pPr>
        <w:pStyle w:val="ConsPlusNormal"/>
        <w:spacing w:before="220"/>
        <w:ind w:firstLine="540"/>
        <w:jc w:val="both"/>
      </w:pPr>
      <w:r>
        <w:t>- внутренние нормативные документы Общества;</w:t>
      </w:r>
    </w:p>
    <w:p w:rsidR="00A32F2C" w:rsidRDefault="00A32F2C">
      <w:pPr>
        <w:pStyle w:val="ConsPlusNormal"/>
        <w:spacing w:before="220"/>
        <w:ind w:firstLine="540"/>
        <w:jc w:val="both"/>
      </w:pPr>
      <w:r>
        <w:t>- положения о филиалах или представительствах Общества;</w:t>
      </w:r>
    </w:p>
    <w:p w:rsidR="00A32F2C" w:rsidRDefault="00A32F2C">
      <w:pPr>
        <w:pStyle w:val="ConsPlusNormal"/>
        <w:spacing w:before="220"/>
        <w:ind w:firstLine="540"/>
        <w:jc w:val="both"/>
      </w:pPr>
      <w:r>
        <w:t>- годовые отчеты;</w:t>
      </w:r>
    </w:p>
    <w:p w:rsidR="00A32F2C" w:rsidRDefault="00A32F2C">
      <w:pPr>
        <w:pStyle w:val="ConsPlusNormal"/>
        <w:spacing w:before="220"/>
        <w:ind w:firstLine="540"/>
        <w:jc w:val="both"/>
      </w:pPr>
      <w:r>
        <w:t>- документы бухгалтерского учета;</w:t>
      </w:r>
    </w:p>
    <w:p w:rsidR="00A32F2C" w:rsidRDefault="00A32F2C">
      <w:pPr>
        <w:pStyle w:val="ConsPlusNormal"/>
        <w:spacing w:before="220"/>
        <w:ind w:firstLine="540"/>
        <w:jc w:val="both"/>
      </w:pPr>
      <w:r>
        <w:t>- документы бухгалтерской (финансовой) отчетности;</w:t>
      </w:r>
    </w:p>
    <w:p w:rsidR="00A32F2C" w:rsidRDefault="00A32F2C">
      <w:pPr>
        <w:pStyle w:val="ConsPlusNormal"/>
        <w:spacing w:before="220"/>
        <w:ind w:firstLine="540"/>
        <w:jc w:val="both"/>
      </w:pPr>
      <w:r>
        <w:t>- протоколы общих собраний акционеров (решения акционера, являющегося владельцем всех голосующих акций общества), заседаний совета директоров и ревизионной комиссии Общества;</w:t>
      </w:r>
    </w:p>
    <w:p w:rsidR="00A32F2C" w:rsidRDefault="00A32F2C">
      <w:pPr>
        <w:pStyle w:val="ConsPlusNormal"/>
        <w:spacing w:before="220"/>
        <w:ind w:firstLine="540"/>
        <w:jc w:val="both"/>
      </w:pPr>
      <w:r>
        <w:t>- бюллетени для голосования, а также доверенности (копии доверенностей) на участие в общем собрании акционеров;</w:t>
      </w:r>
    </w:p>
    <w:p w:rsidR="00A32F2C" w:rsidRDefault="00A32F2C">
      <w:pPr>
        <w:pStyle w:val="ConsPlusNormal"/>
        <w:spacing w:before="220"/>
        <w:ind w:firstLine="540"/>
        <w:jc w:val="both"/>
      </w:pPr>
      <w:r>
        <w:t>- отчеты независимых оценщиков;</w:t>
      </w:r>
    </w:p>
    <w:p w:rsidR="00A32F2C" w:rsidRDefault="00A32F2C">
      <w:pPr>
        <w:pStyle w:val="ConsPlusNormal"/>
        <w:spacing w:before="220"/>
        <w:ind w:firstLine="540"/>
        <w:jc w:val="both"/>
      </w:pPr>
      <w:r>
        <w:t>- списки аффилированных лиц Общества;</w:t>
      </w:r>
    </w:p>
    <w:p w:rsidR="00A32F2C" w:rsidRDefault="00A32F2C">
      <w:pPr>
        <w:pStyle w:val="ConsPlusNormal"/>
        <w:spacing w:before="220"/>
        <w:ind w:firstLine="540"/>
        <w:jc w:val="both"/>
      </w:pPr>
      <w:r>
        <w:t>- 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законодательства Российской Федерации;</w:t>
      </w:r>
    </w:p>
    <w:p w:rsidR="00A32F2C" w:rsidRDefault="00A32F2C">
      <w:pPr>
        <w:pStyle w:val="ConsPlusNormal"/>
        <w:spacing w:before="220"/>
        <w:ind w:firstLine="540"/>
        <w:jc w:val="both"/>
      </w:pPr>
      <w:r>
        <w:t>- заключения ревизионной комиссии Общества, внешнего аудитора Общества, государственных и муниципальных органов финансового контроля;</w:t>
      </w:r>
    </w:p>
    <w:p w:rsidR="00A32F2C" w:rsidRDefault="00A32F2C">
      <w:pPr>
        <w:pStyle w:val="ConsPlusNormal"/>
        <w:spacing w:before="220"/>
        <w:ind w:firstLine="540"/>
        <w:jc w:val="both"/>
      </w:pPr>
      <w:r>
        <w:t>-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законодательством Российской Федерации;</w:t>
      </w:r>
    </w:p>
    <w:p w:rsidR="00A32F2C" w:rsidRDefault="00A32F2C">
      <w:pPr>
        <w:pStyle w:val="ConsPlusNormal"/>
        <w:spacing w:before="220"/>
        <w:ind w:firstLine="540"/>
        <w:jc w:val="both"/>
      </w:pPr>
      <w:r>
        <w:t>- копии документов технической инвентаризации и (или) кадастровые паспорта, изготовленные после 01.03.2008, на принадлежащие Обществу объекты недвижимого имущества;</w:t>
      </w:r>
    </w:p>
    <w:p w:rsidR="00A32F2C" w:rsidRDefault="00A32F2C">
      <w:pPr>
        <w:pStyle w:val="ConsPlusNormal"/>
        <w:spacing w:before="220"/>
        <w:ind w:firstLine="540"/>
        <w:jc w:val="both"/>
      </w:pPr>
      <w:r>
        <w:t xml:space="preserve">- копии кадастровых паспортов, используемых (предоставленных) обществом земельных участков, а также иных объектов недвижимости в случае, если в их отношении проведен кадастровый учет в соответствии с Федеральным </w:t>
      </w:r>
      <w:hyperlink r:id="rId38">
        <w:r>
          <w:rPr>
            <w:color w:val="0000FF"/>
          </w:rPr>
          <w:t>законом</w:t>
        </w:r>
      </w:hyperlink>
      <w:r>
        <w:t xml:space="preserve"> от 24.07.2007 N 221-ФЗ "О кадастровой деятельности";</w:t>
      </w:r>
    </w:p>
    <w:p w:rsidR="00A32F2C" w:rsidRDefault="00A32F2C">
      <w:pPr>
        <w:pStyle w:val="ConsPlusNormal"/>
        <w:spacing w:before="220"/>
        <w:ind w:firstLine="540"/>
        <w:jc w:val="both"/>
      </w:pPr>
      <w:r>
        <w:t>- судебные акты по спорам, связанным с созданием Общества, управлением им или участием в нем;</w:t>
      </w:r>
    </w:p>
    <w:p w:rsidR="00A32F2C" w:rsidRDefault="00A32F2C">
      <w:pPr>
        <w:pStyle w:val="ConsPlusNormal"/>
        <w:spacing w:before="220"/>
        <w:ind w:firstLine="540"/>
        <w:jc w:val="both"/>
      </w:pPr>
      <w:r>
        <w:t>- копии всех договоров, соглашений, заключенных Обществом или унитарным предприятием, правопреемником которого является Общество, 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
    <w:p w:rsidR="00A32F2C" w:rsidRDefault="00A32F2C">
      <w:pPr>
        <w:pStyle w:val="ConsPlusNormal"/>
        <w:spacing w:before="220"/>
        <w:ind w:firstLine="540"/>
        <w:jc w:val="both"/>
      </w:pPr>
      <w:r>
        <w:lastRenderedPageBreak/>
        <w:t>- оригиналы всех договоров и соглашений, заключенных Обществом в письменной форме, а также актов выполненных работ/услуг и иных документов, связанных с их исполнением;</w:t>
      </w:r>
    </w:p>
    <w:p w:rsidR="00A32F2C" w:rsidRDefault="00A32F2C">
      <w:pPr>
        <w:pStyle w:val="ConsPlusNormal"/>
        <w:spacing w:before="220"/>
        <w:ind w:firstLine="540"/>
        <w:jc w:val="both"/>
      </w:pPr>
      <w:r>
        <w:t>- документы архивных фондов, материалы на любых носителях информации (в печатной и электронной форме), в том числе не принятые 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A32F2C" w:rsidRDefault="00A32F2C">
      <w:pPr>
        <w:pStyle w:val="ConsPlusNormal"/>
        <w:spacing w:before="220"/>
        <w:ind w:firstLine="540"/>
        <w:jc w:val="both"/>
      </w:pPr>
      <w:r>
        <w:t>- иные документы, предусмотренные законодательством, внутренними документами Общества, решениями общего собрания акционеров, совета директоров и генерального директора Общества.</w:t>
      </w:r>
    </w:p>
    <w:p w:rsidR="00A32F2C" w:rsidRDefault="00A32F2C">
      <w:pPr>
        <w:pStyle w:val="ConsPlusNormal"/>
        <w:spacing w:before="220"/>
        <w:ind w:firstLine="540"/>
        <w:jc w:val="both"/>
      </w:pPr>
      <w:r>
        <w:t>Указанные документы Общества должны быть доступны для акционеров.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A32F2C" w:rsidRDefault="00A32F2C">
      <w:pPr>
        <w:pStyle w:val="ConsPlusNormal"/>
        <w:spacing w:before="220"/>
        <w:ind w:firstLine="540"/>
        <w:jc w:val="both"/>
      </w:pPr>
      <w:r>
        <w:t>На период нахождения в федеральной собственности всех голосующих акций Общества копии документов, указанных в настоящем разделе Устава, а также иная информация о деятельности Общества должны направляться в Федеральное агентство по управлению государственным имуществом (Территориальный орган) в 7-дневный срок с момента поступления в Общество обращения от Федерального агентства по управлению государственным имуществом (Территориального органа) о необходимости их предоставления. Аналогичное правило действует для размещения документов и информации в Личном кабинете на МВ Портале.</w:t>
      </w:r>
    </w:p>
    <w:p w:rsidR="00A32F2C" w:rsidRDefault="00A32F2C">
      <w:pPr>
        <w:pStyle w:val="ConsPlusNormal"/>
        <w:spacing w:before="220"/>
        <w:ind w:firstLine="540"/>
        <w:jc w:val="both"/>
      </w:pPr>
      <w:r>
        <w:t xml:space="preserve">Общество обязано обеспечить акционерам доступ по их требованию к документам Общества в соответствии с требованиями </w:t>
      </w:r>
      <w:hyperlink r:id="rId39">
        <w:r>
          <w:rPr>
            <w:color w:val="0000FF"/>
          </w:rPr>
          <w:t>статьи 91</w:t>
        </w:r>
      </w:hyperlink>
      <w:r>
        <w:t xml:space="preserve"> Федерального закона "Об акционерных обществах".</w:t>
      </w:r>
    </w:p>
    <w:p w:rsidR="00A32F2C" w:rsidRDefault="00A32F2C">
      <w:pPr>
        <w:pStyle w:val="ConsPlusNormal"/>
        <w:jc w:val="both"/>
      </w:pPr>
    </w:p>
    <w:p w:rsidR="00A32F2C" w:rsidRDefault="00A32F2C">
      <w:pPr>
        <w:pStyle w:val="ConsPlusNormal"/>
        <w:jc w:val="center"/>
        <w:outlineLvl w:val="1"/>
      </w:pPr>
      <w:r>
        <w:t>19. КОНТРОЛЬ ЗА ФИНАНСОВО-ХОЗЯЙСТВЕННОЙ</w:t>
      </w:r>
    </w:p>
    <w:p w:rsidR="00A32F2C" w:rsidRDefault="00A32F2C">
      <w:pPr>
        <w:pStyle w:val="ConsPlusNormal"/>
        <w:jc w:val="center"/>
      </w:pPr>
      <w:r>
        <w:t>ДЕЯТЕЛЬНОСТЬЮ ОБЩЕСТВА</w:t>
      </w:r>
    </w:p>
    <w:p w:rsidR="00A32F2C" w:rsidRDefault="00A32F2C">
      <w:pPr>
        <w:pStyle w:val="ConsPlusNormal"/>
        <w:jc w:val="both"/>
      </w:pPr>
    </w:p>
    <w:p w:rsidR="00A32F2C" w:rsidRDefault="00A32F2C">
      <w:pPr>
        <w:pStyle w:val="ConsPlusNormal"/>
        <w:ind w:firstLine="540"/>
        <w:jc w:val="both"/>
      </w:pPr>
      <w:r>
        <w:t>19.1. Контроль за финансово-хозяйственной деятельностью Общества осуществляется ревизионной комиссией. Ревизионная комиссия избирается общим собранием акционеров Общества в количестве трех человек. Члены ревизионной комиссии избираются общим собранием акционеров на срок до следующего годового общего собрания акционеров.</w:t>
      </w:r>
    </w:p>
    <w:p w:rsidR="00A32F2C" w:rsidRDefault="00A32F2C">
      <w:pPr>
        <w:pStyle w:val="ConsPlusNormal"/>
        <w:spacing w:before="220"/>
        <w:ind w:firstLine="540"/>
        <w:jc w:val="both"/>
      </w:pPr>
      <w:r>
        <w:t>Члены ревизионной комиссии не могут быть одновременно членами совета директоров, а также занимать иные должности в органах управления Общества. Члены ревизионной комиссии несут ответственность за недобросовестное выполнение возложенных на них обязанностей в порядке, установленном законодательством Российской Федерации.</w:t>
      </w:r>
    </w:p>
    <w:p w:rsidR="00A32F2C" w:rsidRDefault="00A32F2C">
      <w:pPr>
        <w:pStyle w:val="ConsPlusNormal"/>
        <w:spacing w:before="220"/>
        <w:ind w:firstLine="540"/>
        <w:jc w:val="both"/>
      </w:pPr>
      <w:r>
        <w:t>19.2. Порядок деятельности ревизионной комиссии определяется внутренним нормативным документом Общества (положением о ревизионной комиссии Общества), утверждаемым Общим собранием акционеров.</w:t>
      </w:r>
    </w:p>
    <w:p w:rsidR="00A32F2C" w:rsidRDefault="00A32F2C">
      <w:pPr>
        <w:pStyle w:val="ConsPlusNormal"/>
        <w:spacing w:before="220"/>
        <w:ind w:firstLine="540"/>
        <w:jc w:val="both"/>
      </w:pPr>
      <w:r>
        <w:t>19.3.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акционеров, совета директоров или по требованию акционера (акционеров), владеющего в совокупности не менее чем 10 (десять) процентами голосующих акций Общества.</w:t>
      </w:r>
    </w:p>
    <w:p w:rsidR="00A32F2C" w:rsidRDefault="00A32F2C">
      <w:pPr>
        <w:pStyle w:val="ConsPlusNormal"/>
        <w:spacing w:before="220"/>
        <w:ind w:firstLine="540"/>
        <w:jc w:val="both"/>
      </w:pPr>
      <w:r>
        <w:t>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в соответствии с положением о вознаграждениях и компенсациях, выплачиваемых членам ревизионной комиссии, утверждаемым общим собранием акционеров, а также в соответствии с рекомендациями совета директоров.</w:t>
      </w:r>
    </w:p>
    <w:p w:rsidR="00A32F2C" w:rsidRDefault="00A32F2C">
      <w:pPr>
        <w:pStyle w:val="ConsPlusNormal"/>
        <w:spacing w:before="220"/>
        <w:ind w:firstLine="540"/>
        <w:jc w:val="both"/>
      </w:pPr>
      <w:r>
        <w:t xml:space="preserve">19.4. В период нахождения Общества в собственности Российской Федерации проверки </w:t>
      </w:r>
      <w:r>
        <w:lastRenderedPageBreak/>
        <w:t>(ревизии) проводятся в соответствии с требованиями методических рекомендаций, утвержденных Росимуществом.</w:t>
      </w:r>
    </w:p>
    <w:p w:rsidR="00A32F2C" w:rsidRDefault="00A32F2C">
      <w:pPr>
        <w:pStyle w:val="ConsPlusNormal"/>
        <w:spacing w:before="220"/>
        <w:ind w:firstLine="540"/>
        <w:jc w:val="both"/>
      </w:pPr>
      <w:r>
        <w:t>19.5. При проведении проверки финансово-хозяйственной деятельности Общества лица, занимающие должности в органах управления Общества, работники Общества обязаны представлять требуемую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 находящегося в собственности или на иных правах у Общества.</w:t>
      </w:r>
    </w:p>
    <w:p w:rsidR="00A32F2C" w:rsidRDefault="00A32F2C">
      <w:pPr>
        <w:pStyle w:val="ConsPlusNormal"/>
        <w:spacing w:before="220"/>
        <w:ind w:firstLine="540"/>
        <w:jc w:val="both"/>
      </w:pPr>
      <w:r>
        <w:t>19.6. Ревизионная комиссия проверяет соблюдение Обществом законодательных и иных 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наличие принадлежащего Обществу имущества, ревизионная комиссия участвует в проведении инвентаризации имущества, активов и обязательств Общества.</w:t>
      </w:r>
    </w:p>
    <w:p w:rsidR="00A32F2C" w:rsidRDefault="00A32F2C">
      <w:pPr>
        <w:pStyle w:val="ConsPlusNormal"/>
        <w:spacing w:before="220"/>
        <w:ind w:firstLine="540"/>
        <w:jc w:val="both"/>
      </w:pPr>
      <w:r>
        <w:t>19.7. 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A32F2C" w:rsidRDefault="00A32F2C">
      <w:pPr>
        <w:pStyle w:val="ConsPlusNormal"/>
        <w:spacing w:before="220"/>
        <w:ind w:firstLine="540"/>
        <w:jc w:val="both"/>
      </w:pPr>
      <w:r>
        <w:t>19.8.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а также направить результаты проверок в правоохранительные органы.</w:t>
      </w:r>
    </w:p>
    <w:p w:rsidR="00A32F2C" w:rsidRDefault="00A32F2C">
      <w:pPr>
        <w:pStyle w:val="ConsPlusNormal"/>
        <w:spacing w:before="220"/>
        <w:ind w:firstLine="540"/>
        <w:jc w:val="both"/>
      </w:pPr>
      <w:r>
        <w:t>19.9. Для проверки финансово-хозяйственной деятельности Общества и подтверждения достоверности его годовой бухгалтерской (финансовой) отчетности Общество привлекает на договорной основе профессиональную аудиторскую организацию (аудитора).</w:t>
      </w:r>
    </w:p>
    <w:p w:rsidR="00A32F2C" w:rsidRDefault="00A32F2C">
      <w:pPr>
        <w:pStyle w:val="ConsPlusNormal"/>
        <w:spacing w:before="220"/>
        <w:ind w:firstLine="540"/>
        <w:jc w:val="both"/>
      </w:pPr>
      <w:r>
        <w:t>Внешний аудитор утверждается общим собранием акционеров Общества.</w:t>
      </w:r>
    </w:p>
    <w:p w:rsidR="00A32F2C" w:rsidRDefault="00A32F2C">
      <w:pPr>
        <w:pStyle w:val="ConsPlusNormal"/>
        <w:spacing w:before="220"/>
        <w:ind w:firstLine="540"/>
        <w:jc w:val="both"/>
      </w:pPr>
      <w:r>
        <w:t>19.10. Заключение договоров на оказание аудиторских услуг осуществляется по итогам проведения открытого конкурса.</w:t>
      </w:r>
    </w:p>
    <w:p w:rsidR="00A32F2C" w:rsidRDefault="00A32F2C">
      <w:pPr>
        <w:pStyle w:val="ConsPlusNormal"/>
        <w:spacing w:before="220"/>
        <w:ind w:firstLine="540"/>
        <w:jc w:val="both"/>
      </w:pPr>
      <w:r>
        <w:t>19.11. В составляемых ревизионной комиссией и аудиторской организацией (аудитором) заключениях по итогам проверки финансово-хозяйственной деятельности Общества должны содержаться:</w:t>
      </w:r>
    </w:p>
    <w:p w:rsidR="00A32F2C" w:rsidRDefault="00A32F2C">
      <w:pPr>
        <w:pStyle w:val="ConsPlusNormal"/>
        <w:spacing w:before="220"/>
        <w:ind w:firstLine="540"/>
        <w:jc w:val="both"/>
      </w:pPr>
      <w:r>
        <w:t>а) подтверждение/не подтверждение достоверности данных, содержащихся в годовой бухгалтерской (финансовой) отчетности Общества;</w:t>
      </w:r>
    </w:p>
    <w:p w:rsidR="00A32F2C" w:rsidRDefault="00A32F2C">
      <w:pPr>
        <w:pStyle w:val="ConsPlusNormal"/>
        <w:spacing w:before="220"/>
        <w:ind w:firstLine="540"/>
        <w:jc w:val="both"/>
      </w:pPr>
      <w:r>
        <w:t>б) информация о фактах нарушений установленного законодательством Российской Федерации порядка ведения бухгалтерского учета и предоставления бухгалтерской (финансовой) отчетности, а также нарушениях законодательства при осуществлении финансово-хозяйственной деятельности;</w:t>
      </w:r>
    </w:p>
    <w:p w:rsidR="00A32F2C" w:rsidRDefault="00A32F2C">
      <w:pPr>
        <w:pStyle w:val="ConsPlusNormal"/>
        <w:spacing w:before="220"/>
        <w:ind w:firstLine="540"/>
        <w:jc w:val="both"/>
      </w:pPr>
      <w:r>
        <w:t>в) иная информация, установленная в ходе проверки и имеющая значение для акционеров Общества, в соответствии с целями, поставленными перед началом проверки.</w:t>
      </w:r>
    </w:p>
    <w:p w:rsidR="00A32F2C" w:rsidRDefault="00A32F2C">
      <w:pPr>
        <w:pStyle w:val="ConsPlusNormal"/>
        <w:spacing w:before="220"/>
        <w:ind w:firstLine="540"/>
        <w:jc w:val="both"/>
      </w:pPr>
      <w:r>
        <w:t>19.12. По требованию акционера, совета директоров Общество может подвергаться дополнительной аудиторской проверке в любое время (инициативная проверка). В случае проведения инициативной проверки оплата услуг аудитора осуществляется за счет собственных средств Общества. Должностные лица Общества должны обеспечить соответствующей аудиторской организации свободный доступ к бухгалтерской отчетности Общества и иным документам, необходимым для осуществления аудиторской проверки.</w:t>
      </w:r>
    </w:p>
    <w:p w:rsidR="00A32F2C" w:rsidRDefault="00A32F2C">
      <w:pPr>
        <w:pStyle w:val="ConsPlusNormal"/>
        <w:spacing w:before="220"/>
        <w:ind w:firstLine="540"/>
        <w:jc w:val="both"/>
      </w:pPr>
      <w:r>
        <w:lastRenderedPageBreak/>
        <w:t>19.13. Членам ревизионной комиссии, являющимся госслужащими, компенсация Обществом расходов на проезд и проживание не производится.</w:t>
      </w:r>
    </w:p>
    <w:p w:rsidR="00A32F2C" w:rsidRDefault="00A32F2C">
      <w:pPr>
        <w:pStyle w:val="ConsPlusNormal"/>
        <w:spacing w:before="220"/>
        <w:ind w:firstLine="540"/>
        <w:jc w:val="both"/>
      </w:pPr>
      <w:r>
        <w:t>19.13.1. Членам ревизионной комиссии, не являющимся госслужащими, в случае необходимости посещения объектов Общества, участия в заседаниях ревизионной комиссии Общества, а также выполнения иных задач ревизионной комиссии Общества Общество производит компенсацию документально подтвержденных расходов, связанных с проездом и проживанием.</w:t>
      </w:r>
    </w:p>
    <w:p w:rsidR="00A32F2C" w:rsidRDefault="00A32F2C">
      <w:pPr>
        <w:pStyle w:val="ConsPlusNormal"/>
        <w:spacing w:before="220"/>
        <w:ind w:firstLine="540"/>
        <w:jc w:val="both"/>
      </w:pPr>
      <w:r>
        <w:t>19.13.2. Размер компенсации расходов, связанных с участием в заседаниях ревизионной комиссии и проведением проверок, определяется по нормам возмещения командировочных расходов на проезд и проживание, которые установлены в Обществе. В случае если в Обществе установлены дифференцированные нормы расходов для сотрудников Общества, нормы определяются исходя из норм, определенных для главного бухгалтера Общества.</w:t>
      </w:r>
    </w:p>
    <w:p w:rsidR="00A32F2C" w:rsidRDefault="00A32F2C">
      <w:pPr>
        <w:pStyle w:val="ConsPlusNormal"/>
        <w:spacing w:before="220"/>
        <w:ind w:firstLine="540"/>
        <w:jc w:val="both"/>
      </w:pPr>
      <w:r>
        <w:t>19.13.3. В случае превышения суммы фактических расходов, понесенных членом ревизионной комиссии, не являющимся госслужащим, над суммой, рассчитанной согласно положениям настоящего Устава, сумма превышения возмещению не подлежит.</w:t>
      </w:r>
    </w:p>
    <w:p w:rsidR="00A32F2C" w:rsidRDefault="00A32F2C">
      <w:pPr>
        <w:pStyle w:val="ConsPlusNormal"/>
        <w:spacing w:before="220"/>
        <w:ind w:firstLine="540"/>
        <w:jc w:val="both"/>
      </w:pPr>
      <w:bookmarkStart w:id="11" w:name="P425"/>
      <w:bookmarkEnd w:id="11"/>
      <w:r>
        <w:t>19.13.4. В целях компенсации произведенных расходов член ревизионной комиссии направляет в Общество письменное заявление по форме, установленной в Обществе, с приложением оригиналов документов, подтверждающих такие расходы, а также документов, необходимых для проведения выплаты денежных средств. Документы, подтверждающие произведенные и подлежащие компенсации расходы, предоставляются членом ревизионной комиссии в порядке, установленном законодательством Российской Федерации для учета командировочных расходов.</w:t>
      </w:r>
    </w:p>
    <w:p w:rsidR="00A32F2C" w:rsidRDefault="00A32F2C">
      <w:pPr>
        <w:pStyle w:val="ConsPlusNormal"/>
        <w:spacing w:before="220"/>
        <w:ind w:firstLine="540"/>
        <w:jc w:val="both"/>
      </w:pPr>
      <w:r>
        <w:t xml:space="preserve">19.13.5. Выплата компенсаций производится Обществом в течение 10 рабочих дней с даты поступления в Общество документов, предусмотренных </w:t>
      </w:r>
      <w:hyperlink w:anchor="P425">
        <w:r>
          <w:rPr>
            <w:color w:val="0000FF"/>
          </w:rPr>
          <w:t>п. 19.13.4</w:t>
        </w:r>
      </w:hyperlink>
      <w:r>
        <w:t>. настоящего Устава.</w:t>
      </w:r>
    </w:p>
    <w:p w:rsidR="00A32F2C" w:rsidRDefault="00A32F2C">
      <w:pPr>
        <w:pStyle w:val="ConsPlusNormal"/>
        <w:jc w:val="both"/>
      </w:pPr>
    </w:p>
    <w:p w:rsidR="00A32F2C" w:rsidRDefault="00A32F2C">
      <w:pPr>
        <w:pStyle w:val="ConsPlusNormal"/>
        <w:jc w:val="center"/>
        <w:outlineLvl w:val="1"/>
      </w:pPr>
      <w:r>
        <w:t>20. РЕОРГАНИЗАЦИЯ И ЛИКВИДАЦИЯ ОБЩЕСТВА</w:t>
      </w:r>
    </w:p>
    <w:p w:rsidR="00A32F2C" w:rsidRDefault="00A32F2C">
      <w:pPr>
        <w:pStyle w:val="ConsPlusNormal"/>
        <w:jc w:val="both"/>
      </w:pPr>
    </w:p>
    <w:p w:rsidR="00A32F2C" w:rsidRDefault="00A32F2C">
      <w:pPr>
        <w:pStyle w:val="ConsPlusNormal"/>
        <w:ind w:firstLine="540"/>
        <w:jc w:val="both"/>
      </w:pPr>
      <w:r>
        <w:t xml:space="preserve">20.1. Общество может быть добровольно реорганизовано в порядке, предусмотренном Федеральным </w:t>
      </w:r>
      <w:hyperlink r:id="rId40">
        <w:r>
          <w:rPr>
            <w:color w:val="0000FF"/>
          </w:rPr>
          <w:t>законом</w:t>
        </w:r>
      </w:hyperlink>
      <w:r>
        <w:t xml:space="preserve"> "Об акционерных обществах".</w:t>
      </w:r>
    </w:p>
    <w:p w:rsidR="00A32F2C" w:rsidRDefault="00A32F2C">
      <w:pPr>
        <w:pStyle w:val="ConsPlusNormal"/>
        <w:spacing w:before="220"/>
        <w:ind w:firstLine="540"/>
        <w:jc w:val="both"/>
      </w:pPr>
      <w:r>
        <w:t xml:space="preserve">Другие основания и порядок реорганизации Общества определяются Гражданским </w:t>
      </w:r>
      <w:hyperlink r:id="rId41">
        <w:r>
          <w:rPr>
            <w:color w:val="0000FF"/>
          </w:rPr>
          <w:t>кодексом</w:t>
        </w:r>
      </w:hyperlink>
      <w:r>
        <w:t xml:space="preserve"> Российской Федерации и иными федеральными законами.</w:t>
      </w:r>
    </w:p>
    <w:p w:rsidR="00A32F2C" w:rsidRDefault="00A32F2C">
      <w:pPr>
        <w:pStyle w:val="ConsPlusNormal"/>
        <w:spacing w:before="220"/>
        <w:ind w:firstLine="540"/>
        <w:jc w:val="both"/>
      </w:pPr>
      <w:bookmarkStart w:id="12" w:name="P432"/>
      <w:bookmarkEnd w:id="12"/>
      <w:r>
        <w:t>Реорганизация Общества может быть осуществлена в форме слияния, присоединения, разделения, выделения и преобразования.</w:t>
      </w:r>
    </w:p>
    <w:p w:rsidR="00A32F2C" w:rsidRDefault="00A32F2C">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432">
        <w:r>
          <w:rPr>
            <w:color w:val="0000FF"/>
          </w:rPr>
          <w:t>абзацем третьим</w:t>
        </w:r>
      </w:hyperlink>
      <w:r>
        <w:t xml:space="preserve"> настоящего пункта.</w:t>
      </w:r>
    </w:p>
    <w:p w:rsidR="00A32F2C" w:rsidRDefault="00A32F2C">
      <w:pPr>
        <w:pStyle w:val="ConsPlusNormal"/>
        <w:spacing w:before="220"/>
        <w:ind w:firstLine="540"/>
        <w:jc w:val="both"/>
      </w:pPr>
      <w:r>
        <w:t>Формирование имущества обществ, создаваемых в результате реорганизации, осуществляется только за счет имущества реорганизуемых обществ.</w:t>
      </w:r>
    </w:p>
    <w:p w:rsidR="00A32F2C" w:rsidRDefault="00A32F2C">
      <w:pPr>
        <w:pStyle w:val="ConsPlusNormal"/>
        <w:spacing w:before="220"/>
        <w:ind w:firstLine="540"/>
        <w:jc w:val="both"/>
      </w:pPr>
      <w:r>
        <w:t>20.2.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32F2C" w:rsidRDefault="00A32F2C">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A32F2C" w:rsidRDefault="00A32F2C">
      <w:pPr>
        <w:pStyle w:val="ConsPlusNormal"/>
        <w:spacing w:before="220"/>
        <w:ind w:firstLine="540"/>
        <w:jc w:val="both"/>
      </w:pPr>
      <w: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A32F2C" w:rsidRDefault="00A32F2C">
      <w:pPr>
        <w:pStyle w:val="ConsPlusNormal"/>
        <w:spacing w:before="220"/>
        <w:ind w:firstLine="540"/>
        <w:jc w:val="both"/>
      </w:pPr>
      <w:r>
        <w:t xml:space="preserve">Реорганизуемое общество после внесения в единый государственный реестр юридических лиц </w:t>
      </w:r>
      <w:r>
        <w:lastRenderedPageBreak/>
        <w:t xml:space="preserve">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В случае реорганизации Общества кредиторам предоставляются гарантии, предусмотренные </w:t>
      </w:r>
      <w:hyperlink r:id="rId42">
        <w:r>
          <w:rPr>
            <w:color w:val="0000FF"/>
          </w:rPr>
          <w:t>статьей 60</w:t>
        </w:r>
      </w:hyperlink>
      <w:r>
        <w:t xml:space="preserve"> Гражданского кодекса Российской Федерации.</w:t>
      </w:r>
    </w:p>
    <w:p w:rsidR="00A32F2C" w:rsidRDefault="00A32F2C">
      <w:pPr>
        <w:pStyle w:val="ConsPlusNormal"/>
        <w:spacing w:before="220"/>
        <w:ind w:firstLine="540"/>
        <w:jc w:val="both"/>
      </w:pPr>
      <w:r>
        <w:t>При реорганизации Общества его права и обязанности переходят к правопреемникам.</w:t>
      </w:r>
    </w:p>
    <w:p w:rsidR="00A32F2C" w:rsidRDefault="00A32F2C">
      <w:pPr>
        <w:pStyle w:val="ConsPlusNormal"/>
        <w:spacing w:before="220"/>
        <w:ind w:firstLine="540"/>
        <w:jc w:val="both"/>
      </w:pPr>
      <w:r>
        <w:t>В случае невозможности определения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A32F2C" w:rsidRDefault="00A32F2C">
      <w:pPr>
        <w:pStyle w:val="ConsPlusNormal"/>
        <w:spacing w:before="220"/>
        <w:ind w:firstLine="540"/>
        <w:jc w:val="both"/>
      </w:pPr>
      <w:r>
        <w:t>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A32F2C" w:rsidRDefault="00A32F2C">
      <w:pPr>
        <w:pStyle w:val="ConsPlusNormal"/>
        <w:spacing w:before="220"/>
        <w:ind w:firstLine="540"/>
        <w:jc w:val="both"/>
      </w:pPr>
      <w:r>
        <w:t xml:space="preserve">20.3. Общество может быть ликвидировано добровольно в порядке, установленном Гражданским </w:t>
      </w:r>
      <w:hyperlink r:id="rId43">
        <w:r>
          <w:rPr>
            <w:color w:val="0000FF"/>
          </w:rPr>
          <w:t>кодексом</w:t>
        </w:r>
      </w:hyperlink>
      <w:r>
        <w:t xml:space="preserve"> Российской Федерации, с учетом требований Федерального </w:t>
      </w:r>
      <w:hyperlink r:id="rId44">
        <w:r>
          <w:rPr>
            <w:color w:val="0000FF"/>
          </w:rPr>
          <w:t>закона</w:t>
        </w:r>
      </w:hyperlink>
      <w:r>
        <w:t xml:space="preserve"> "Об акционерных обществах" и Устава Общества. Общество может быть ликвидировано по решению суда по основаниям, предусмотренным Гражданским </w:t>
      </w:r>
      <w:hyperlink r:id="rId45">
        <w:r>
          <w:rPr>
            <w:color w:val="0000FF"/>
          </w:rPr>
          <w:t>кодексом</w:t>
        </w:r>
      </w:hyperlink>
      <w:r>
        <w:t xml:space="preserve"> Российской Федерации.</w:t>
      </w:r>
    </w:p>
    <w:p w:rsidR="00A32F2C" w:rsidRDefault="00A32F2C">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A32F2C" w:rsidRDefault="00A32F2C">
      <w:pPr>
        <w:pStyle w:val="ConsPlusNormal"/>
        <w:spacing w:before="220"/>
        <w:ind w:firstLine="540"/>
        <w:jc w:val="both"/>
      </w:pPr>
      <w:r>
        <w:t>В случае добровольной ликвидации Общества совет директоров Общества выносит на решение общего собрания акционеров вопрос о ликвидации Общества и назначении ликвидационной комиссии.</w:t>
      </w:r>
    </w:p>
    <w:p w:rsidR="00A32F2C" w:rsidRDefault="00A32F2C">
      <w:pPr>
        <w:pStyle w:val="ConsPlusNormal"/>
        <w:spacing w:before="220"/>
        <w:ind w:firstLine="540"/>
        <w:jc w:val="both"/>
      </w:pPr>
      <w:r>
        <w:t>Общее собрание акционеров Общества принимает решение о добровольной ликвидации Общества и назначении ликвидационной комиссии.</w:t>
      </w:r>
    </w:p>
    <w:p w:rsidR="00A32F2C" w:rsidRDefault="00A32F2C">
      <w:pPr>
        <w:pStyle w:val="ConsPlusNormal"/>
        <w:spacing w:before="220"/>
        <w:ind w:firstLine="540"/>
        <w:jc w:val="both"/>
      </w:pPr>
      <w:r>
        <w:t>20.4. С момента назначения ликвидационной комиссии к ней переходят все полномочия по управлению делами Общества. Ликвидационная комиссия от имени Общества выступает в суде.</w:t>
      </w:r>
    </w:p>
    <w:p w:rsidR="00A32F2C" w:rsidRDefault="00A32F2C">
      <w:pPr>
        <w:pStyle w:val="ConsPlusNormal"/>
        <w:spacing w:before="220"/>
        <w:ind w:firstLine="540"/>
        <w:jc w:val="both"/>
      </w:pPr>
      <w:r>
        <w:t>20.5.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A32F2C" w:rsidRDefault="00A32F2C">
      <w:pPr>
        <w:pStyle w:val="ConsPlusNormal"/>
        <w:spacing w:before="220"/>
        <w:ind w:firstLine="540"/>
        <w:jc w:val="both"/>
      </w:pPr>
      <w:r>
        <w:t>20.6.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A32F2C" w:rsidRDefault="00A32F2C">
      <w:pPr>
        <w:pStyle w:val="ConsPlusNormal"/>
        <w:spacing w:before="220"/>
        <w:ind w:firstLine="540"/>
        <w:jc w:val="both"/>
      </w:pPr>
      <w:r>
        <w:t>20.7.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A32F2C" w:rsidRDefault="00A32F2C">
      <w:pPr>
        <w:pStyle w:val="ConsPlusNormal"/>
        <w:jc w:val="both"/>
      </w:pPr>
    </w:p>
    <w:p w:rsidR="00A32F2C" w:rsidRDefault="00A32F2C">
      <w:pPr>
        <w:pStyle w:val="ConsPlusNormal"/>
        <w:ind w:firstLine="540"/>
        <w:jc w:val="both"/>
      </w:pPr>
      <w:r>
        <w:t>--------------------------------</w:t>
      </w:r>
    </w:p>
    <w:p w:rsidR="00A32F2C" w:rsidRDefault="00A32F2C">
      <w:pPr>
        <w:pStyle w:val="ConsPlusNormal"/>
        <w:spacing w:before="220"/>
        <w:ind w:firstLine="540"/>
        <w:jc w:val="both"/>
      </w:pPr>
      <w:bookmarkStart w:id="13" w:name="P452"/>
      <w:bookmarkEnd w:id="13"/>
      <w:r>
        <w:t xml:space="preserve">&lt;1&gt; Указывается основной вид деятельности общества в соответствии с </w:t>
      </w:r>
      <w:hyperlink r:id="rId46">
        <w:r>
          <w:rPr>
            <w:color w:val="0000FF"/>
          </w:rPr>
          <w:t>ОКВЭД</w:t>
        </w:r>
      </w:hyperlink>
      <w:r>
        <w:t>.</w:t>
      </w:r>
    </w:p>
    <w:p w:rsidR="00A32F2C" w:rsidRDefault="00A32F2C">
      <w:pPr>
        <w:pStyle w:val="ConsPlusNormal"/>
        <w:spacing w:before="220"/>
        <w:ind w:firstLine="540"/>
        <w:jc w:val="both"/>
      </w:pPr>
      <w:bookmarkStart w:id="14" w:name="P453"/>
      <w:bookmarkEnd w:id="14"/>
      <w:r>
        <w:t xml:space="preserve">&lt;2&gt; Указывается исчерпывающий (закрытый) перечень видов деятельности в соответствии с </w:t>
      </w:r>
      <w:hyperlink r:id="rId47">
        <w:r>
          <w:rPr>
            <w:color w:val="0000FF"/>
          </w:rPr>
          <w:t>ОКВЭД</w:t>
        </w:r>
      </w:hyperlink>
      <w:r>
        <w:t>.</w:t>
      </w:r>
    </w:p>
    <w:p w:rsidR="00A32F2C" w:rsidRDefault="00A32F2C">
      <w:pPr>
        <w:pStyle w:val="ConsPlusNormal"/>
        <w:jc w:val="both"/>
      </w:pPr>
    </w:p>
    <w:p w:rsidR="00A32F2C" w:rsidRDefault="00A32F2C">
      <w:pPr>
        <w:pStyle w:val="ConsPlusNormal"/>
        <w:jc w:val="both"/>
      </w:pPr>
    </w:p>
    <w:p w:rsidR="00A32F2C" w:rsidRDefault="00A32F2C">
      <w:pPr>
        <w:pStyle w:val="ConsPlusNormal"/>
        <w:jc w:val="both"/>
      </w:pPr>
    </w:p>
    <w:p w:rsidR="00A32F2C" w:rsidRDefault="00A32F2C">
      <w:pPr>
        <w:pStyle w:val="ConsPlusNormal"/>
        <w:jc w:val="right"/>
        <w:outlineLvl w:val="0"/>
      </w:pPr>
      <w:r>
        <w:lastRenderedPageBreak/>
        <w:t>Приложение N 2</w:t>
      </w:r>
    </w:p>
    <w:p w:rsidR="00A32F2C" w:rsidRDefault="00A32F2C">
      <w:pPr>
        <w:pStyle w:val="ConsPlusNormal"/>
        <w:jc w:val="right"/>
      </w:pPr>
      <w:r>
        <w:t>к приказу Росимущества</w:t>
      </w:r>
    </w:p>
    <w:p w:rsidR="00A32F2C" w:rsidRDefault="00A32F2C">
      <w:pPr>
        <w:pStyle w:val="ConsPlusNormal"/>
        <w:jc w:val="right"/>
      </w:pPr>
      <w:r>
        <w:t>от 23.04.2019 г. N 99</w:t>
      </w:r>
    </w:p>
    <w:p w:rsidR="00A32F2C" w:rsidRDefault="00A32F2C">
      <w:pPr>
        <w:pStyle w:val="ConsPlusNormal"/>
        <w:jc w:val="both"/>
      </w:pPr>
    </w:p>
    <w:p w:rsidR="00A32F2C" w:rsidRDefault="00A32F2C">
      <w:pPr>
        <w:pStyle w:val="ConsPlusNonformat"/>
        <w:jc w:val="both"/>
      </w:pPr>
      <w:r>
        <w:t xml:space="preserve">                ТЕРРИТОРИАЛЬНОЕ УПРАВЛЕНИЕ (МЕЖРЕГИОНАЛЬНОЕ</w:t>
      </w:r>
    </w:p>
    <w:p w:rsidR="00A32F2C" w:rsidRDefault="00A32F2C">
      <w:pPr>
        <w:pStyle w:val="ConsPlusNonformat"/>
        <w:jc w:val="both"/>
      </w:pPr>
      <w:r>
        <w:t xml:space="preserve">            ТЕРРИТОРИАЛЬНОЕ УПРАВЛЕНИЕ) ФЕДЕРАЛЬНОГО АГЕНТСТВА</w:t>
      </w:r>
    </w:p>
    <w:p w:rsidR="00A32F2C" w:rsidRDefault="00A32F2C">
      <w:pPr>
        <w:pStyle w:val="ConsPlusNonformat"/>
        <w:jc w:val="both"/>
      </w:pPr>
      <w:r>
        <w:t xml:space="preserve">                ПО УПРАВЛЕНИЮ ГОСУДАРСТВЕННЫМ ИМУЩЕСТВОМ</w:t>
      </w:r>
    </w:p>
    <w:p w:rsidR="00A32F2C" w:rsidRDefault="00A32F2C">
      <w:pPr>
        <w:pStyle w:val="ConsPlusNonformat"/>
        <w:jc w:val="both"/>
      </w:pPr>
      <w:r>
        <w:t xml:space="preserve">            В ________________________________________________.</w:t>
      </w:r>
    </w:p>
    <w:p w:rsidR="00A32F2C" w:rsidRDefault="00A32F2C">
      <w:pPr>
        <w:pStyle w:val="ConsPlusNonformat"/>
        <w:jc w:val="both"/>
      </w:pPr>
    </w:p>
    <w:p w:rsidR="00A32F2C" w:rsidRDefault="00A32F2C">
      <w:pPr>
        <w:pStyle w:val="ConsPlusNonformat"/>
        <w:jc w:val="both"/>
      </w:pPr>
      <w:bookmarkStart w:id="15" w:name="P468"/>
      <w:bookmarkEnd w:id="15"/>
      <w:r>
        <w:t xml:space="preserve">                               РАСПОРЯЖЕНИЕ</w:t>
      </w:r>
    </w:p>
    <w:p w:rsidR="00A32F2C" w:rsidRDefault="00A32F2C">
      <w:pPr>
        <w:pStyle w:val="ConsPlusNonformat"/>
        <w:jc w:val="both"/>
      </w:pPr>
    </w:p>
    <w:p w:rsidR="00A32F2C" w:rsidRDefault="00A32F2C">
      <w:pPr>
        <w:pStyle w:val="ConsPlusNonformat"/>
        <w:jc w:val="both"/>
      </w:pPr>
      <w:r>
        <w:t>от "__" _________ 201_ г.                                      N __________</w:t>
      </w:r>
    </w:p>
    <w:p w:rsidR="00A32F2C" w:rsidRDefault="00A32F2C">
      <w:pPr>
        <w:pStyle w:val="ConsPlusNonformat"/>
        <w:jc w:val="both"/>
      </w:pPr>
    </w:p>
    <w:p w:rsidR="00A32F2C" w:rsidRDefault="00A32F2C">
      <w:pPr>
        <w:pStyle w:val="ConsPlusNonformat"/>
        <w:jc w:val="both"/>
      </w:pPr>
      <w:r>
        <w:t xml:space="preserve">                                Об условиях</w:t>
      </w:r>
    </w:p>
    <w:p w:rsidR="00A32F2C" w:rsidRDefault="00A32F2C">
      <w:pPr>
        <w:pStyle w:val="ConsPlusNonformat"/>
        <w:jc w:val="both"/>
      </w:pPr>
      <w:r>
        <w:t xml:space="preserve">     приватизации федерального государственного унитарного предприятия</w:t>
      </w:r>
    </w:p>
    <w:p w:rsidR="00A32F2C" w:rsidRDefault="00A32F2C">
      <w:pPr>
        <w:pStyle w:val="ConsPlusNonformat"/>
        <w:jc w:val="both"/>
      </w:pPr>
      <w:r>
        <w:t xml:space="preserve">                           ____________________</w:t>
      </w:r>
    </w:p>
    <w:p w:rsidR="00A32F2C" w:rsidRDefault="00A32F2C">
      <w:pPr>
        <w:pStyle w:val="ConsPlusNonformat"/>
        <w:jc w:val="both"/>
      </w:pPr>
    </w:p>
    <w:p w:rsidR="00A32F2C" w:rsidRDefault="00A32F2C">
      <w:pPr>
        <w:pStyle w:val="ConsPlusNonformat"/>
        <w:jc w:val="both"/>
      </w:pPr>
      <w:r>
        <w:t xml:space="preserve">    В   соответствии   с   прогнозным   планом</w:t>
      </w:r>
      <w:proofErr w:type="gramStart"/>
      <w:r>
        <w:t xml:space="preserve">   (</w:t>
      </w:r>
      <w:proofErr w:type="gramEnd"/>
      <w:r>
        <w:t>программой)  приватизации</w:t>
      </w:r>
    </w:p>
    <w:p w:rsidR="00A32F2C" w:rsidRDefault="00A32F2C">
      <w:pPr>
        <w:pStyle w:val="ConsPlusNonformat"/>
        <w:jc w:val="both"/>
      </w:pPr>
      <w:r>
        <w:t>федерального имущества на ___ год, утвержденным распоряжением Правительства</w:t>
      </w:r>
    </w:p>
    <w:p w:rsidR="00A32F2C" w:rsidRDefault="00A32F2C">
      <w:pPr>
        <w:pStyle w:val="ConsPlusNonformat"/>
        <w:jc w:val="both"/>
      </w:pPr>
      <w:r>
        <w:t>Российской Федерации от ______ N ______, приказом Федерального агентства по</w:t>
      </w:r>
    </w:p>
    <w:p w:rsidR="00A32F2C" w:rsidRDefault="00A32F2C">
      <w:pPr>
        <w:pStyle w:val="ConsPlusNonformat"/>
        <w:jc w:val="both"/>
      </w:pPr>
      <w:r>
        <w:t>управлению государственным имуществом от ________ N _________, на основании</w:t>
      </w:r>
    </w:p>
    <w:p w:rsidR="00A32F2C" w:rsidRDefault="00CD0CA9">
      <w:pPr>
        <w:pStyle w:val="ConsPlusNonformat"/>
        <w:jc w:val="both"/>
      </w:pPr>
      <w:hyperlink r:id="rId48">
        <w:r w:rsidR="00A32F2C">
          <w:rPr>
            <w:color w:val="0000FF"/>
          </w:rPr>
          <w:t>постановления</w:t>
        </w:r>
      </w:hyperlink>
      <w:r w:rsidR="00A32F2C">
        <w:t xml:space="preserve"> Правительства Российской Федерации от 5 июня 2008 г. N 432 "О</w:t>
      </w:r>
    </w:p>
    <w:p w:rsidR="00A32F2C" w:rsidRDefault="00A32F2C">
      <w:pPr>
        <w:pStyle w:val="ConsPlusNonformat"/>
        <w:jc w:val="both"/>
      </w:pPr>
      <w:r>
        <w:t>Федеральном агентстве по управлению государственным имуществом</w:t>
      </w:r>
      <w:proofErr w:type="gramStart"/>
      <w:r>
        <w:t>",  Положения</w:t>
      </w:r>
      <w:proofErr w:type="gramEnd"/>
    </w:p>
    <w:p w:rsidR="00A32F2C" w:rsidRDefault="00A32F2C">
      <w:pPr>
        <w:pStyle w:val="ConsPlusNonformat"/>
        <w:jc w:val="both"/>
      </w:pPr>
      <w:r>
        <w:t>о Территориальном управлении (</w:t>
      </w:r>
      <w:proofErr w:type="gramStart"/>
      <w:r>
        <w:t>Межрегиональном  территориальном</w:t>
      </w:r>
      <w:proofErr w:type="gramEnd"/>
      <w:r>
        <w:t xml:space="preserve">  управлении)</w:t>
      </w:r>
    </w:p>
    <w:p w:rsidR="00A32F2C" w:rsidRDefault="00A32F2C">
      <w:pPr>
        <w:pStyle w:val="ConsPlusNonformat"/>
        <w:jc w:val="both"/>
      </w:pPr>
      <w:r>
        <w:t>Федерального агентства по управлению государственным имуществом в ________,</w:t>
      </w:r>
    </w:p>
    <w:p w:rsidR="00A32F2C" w:rsidRDefault="00A32F2C">
      <w:pPr>
        <w:pStyle w:val="ConsPlusNonformat"/>
        <w:jc w:val="both"/>
      </w:pPr>
      <w:r>
        <w:t>утвержденного приказом Федерального агентства по управлению государственным</w:t>
      </w:r>
    </w:p>
    <w:p w:rsidR="00A32F2C" w:rsidRDefault="00A32F2C">
      <w:pPr>
        <w:pStyle w:val="ConsPlusNonformat"/>
        <w:jc w:val="both"/>
      </w:pPr>
      <w:r>
        <w:t>имуществом от _______ N _______ &lt;*&gt;, документов, представленных федеральным</w:t>
      </w:r>
    </w:p>
    <w:p w:rsidR="00A32F2C" w:rsidRDefault="00A32F2C">
      <w:pPr>
        <w:pStyle w:val="ConsPlusNonformat"/>
        <w:jc w:val="both"/>
      </w:pPr>
      <w:r>
        <w:t>государственным унитарным предприятием "__________________", и аудиторского</w:t>
      </w:r>
    </w:p>
    <w:p w:rsidR="00A32F2C" w:rsidRDefault="00A32F2C">
      <w:pPr>
        <w:pStyle w:val="ConsPlusNonformat"/>
        <w:jc w:val="both"/>
      </w:pPr>
      <w:r>
        <w:t>заключения ________________________________________ от __________:</w:t>
      </w:r>
    </w:p>
    <w:p w:rsidR="00A32F2C" w:rsidRDefault="00A32F2C">
      <w:pPr>
        <w:pStyle w:val="ConsPlusNonformat"/>
        <w:jc w:val="both"/>
      </w:pPr>
      <w:r>
        <w:t xml:space="preserve">            (наименование аудиторской организации)</w:t>
      </w:r>
    </w:p>
    <w:p w:rsidR="00A32F2C" w:rsidRDefault="00A32F2C">
      <w:pPr>
        <w:pStyle w:val="ConsPlusNonformat"/>
        <w:jc w:val="both"/>
      </w:pPr>
      <w:r>
        <w:t xml:space="preserve">    1.  </w:t>
      </w:r>
      <w:proofErr w:type="gramStart"/>
      <w:r>
        <w:t>Приватизировать  федеральное</w:t>
      </w:r>
      <w:proofErr w:type="gramEnd"/>
      <w:r>
        <w:t xml:space="preserve">  государственное унитарное предприятие</w:t>
      </w:r>
    </w:p>
    <w:p w:rsidR="00A32F2C" w:rsidRDefault="00A32F2C">
      <w:pPr>
        <w:pStyle w:val="ConsPlusNonformat"/>
        <w:jc w:val="both"/>
      </w:pPr>
      <w:r>
        <w:t>____________________________________________________ путем преобразования в</w:t>
      </w:r>
    </w:p>
    <w:p w:rsidR="00A32F2C" w:rsidRDefault="00A32F2C">
      <w:pPr>
        <w:pStyle w:val="ConsPlusNonformat"/>
        <w:jc w:val="both"/>
      </w:pPr>
      <w:r>
        <w:t xml:space="preserve">             (наименование, адрес, ОГРН)</w:t>
      </w:r>
    </w:p>
    <w:p w:rsidR="00A32F2C" w:rsidRDefault="00A32F2C">
      <w:pPr>
        <w:pStyle w:val="ConsPlusNonformat"/>
        <w:jc w:val="both"/>
      </w:pPr>
      <w:r>
        <w:t>общество с ограниченной ответственностью "___________" с уставным капиталом</w:t>
      </w:r>
    </w:p>
    <w:p w:rsidR="00A32F2C" w:rsidRDefault="00A32F2C">
      <w:pPr>
        <w:pStyle w:val="ConsPlusNonformat"/>
        <w:jc w:val="both"/>
      </w:pPr>
      <w:r>
        <w:t>________</w:t>
      </w:r>
      <w:proofErr w:type="gramStart"/>
      <w:r>
        <w:t>_(</w:t>
      </w:r>
      <w:proofErr w:type="gramEnd"/>
      <w:r>
        <w:t>________________________) руб.</w:t>
      </w:r>
    </w:p>
    <w:p w:rsidR="00A32F2C" w:rsidRDefault="00A32F2C">
      <w:pPr>
        <w:pStyle w:val="ConsPlusNonformat"/>
        <w:jc w:val="both"/>
      </w:pPr>
      <w:r>
        <w:t xml:space="preserve">    2.  </w:t>
      </w:r>
      <w:proofErr w:type="gramStart"/>
      <w:r>
        <w:t>Утвердить  состав</w:t>
      </w:r>
      <w:proofErr w:type="gramEnd"/>
      <w:r>
        <w:t xml:space="preserve"> подлежащего приватизации имущественного комплекса</w:t>
      </w:r>
    </w:p>
    <w:p w:rsidR="00A32F2C" w:rsidRDefault="00A32F2C">
      <w:pPr>
        <w:pStyle w:val="ConsPlusNonformat"/>
        <w:jc w:val="both"/>
      </w:pPr>
      <w:r>
        <w:t xml:space="preserve">федерального   государственного   унитарного   </w:t>
      </w:r>
      <w:proofErr w:type="gramStart"/>
      <w:r>
        <w:t>предприятия  "</w:t>
      </w:r>
      <w:proofErr w:type="gramEnd"/>
      <w:r>
        <w:t>_____________"</w:t>
      </w:r>
    </w:p>
    <w:p w:rsidR="00A32F2C" w:rsidRDefault="00A32F2C">
      <w:pPr>
        <w:pStyle w:val="ConsPlusNonformat"/>
        <w:jc w:val="both"/>
      </w:pPr>
      <w:r>
        <w:t>согласно приложению N 1.</w:t>
      </w:r>
    </w:p>
    <w:p w:rsidR="00A32F2C" w:rsidRDefault="00A32F2C">
      <w:pPr>
        <w:pStyle w:val="ConsPlusNonformat"/>
        <w:jc w:val="both"/>
      </w:pPr>
      <w:r>
        <w:t xml:space="preserve">    3.  </w:t>
      </w:r>
      <w:proofErr w:type="gramStart"/>
      <w:r>
        <w:t>Утвердить  перечень</w:t>
      </w:r>
      <w:proofErr w:type="gramEnd"/>
      <w:r>
        <w:t xml:space="preserve">  объектов (в том числе исключительных прав), не</w:t>
      </w:r>
    </w:p>
    <w:p w:rsidR="00A32F2C" w:rsidRDefault="00A32F2C">
      <w:pPr>
        <w:pStyle w:val="ConsPlusNonformat"/>
        <w:jc w:val="both"/>
      </w:pPr>
      <w:proofErr w:type="gramStart"/>
      <w:r>
        <w:t>подлежащих  приватизации</w:t>
      </w:r>
      <w:proofErr w:type="gramEnd"/>
      <w:r>
        <w:t xml:space="preserve">  в  составе  имущественного комплекса федерального</w:t>
      </w:r>
    </w:p>
    <w:p w:rsidR="00A32F2C" w:rsidRDefault="00A32F2C">
      <w:pPr>
        <w:pStyle w:val="ConsPlusNonformat"/>
        <w:jc w:val="both"/>
      </w:pPr>
      <w:r>
        <w:t>государственного    унитарного    предприятия   "_____________</w:t>
      </w:r>
      <w:proofErr w:type="gramStart"/>
      <w:r>
        <w:t xml:space="preserve">",   </w:t>
      </w:r>
      <w:proofErr w:type="gramEnd"/>
      <w:r>
        <w:t>согласно</w:t>
      </w:r>
    </w:p>
    <w:p w:rsidR="00A32F2C" w:rsidRDefault="00A32F2C">
      <w:pPr>
        <w:pStyle w:val="ConsPlusNonformat"/>
        <w:jc w:val="both"/>
      </w:pPr>
      <w:r>
        <w:t>приложению N 2.</w:t>
      </w:r>
    </w:p>
    <w:p w:rsidR="00A32F2C" w:rsidRDefault="00A32F2C">
      <w:pPr>
        <w:pStyle w:val="ConsPlusNonformat"/>
        <w:jc w:val="both"/>
      </w:pPr>
      <w:r>
        <w:t xml:space="preserve">    4.   </w:t>
      </w:r>
      <w:proofErr w:type="gramStart"/>
      <w:r>
        <w:t>Утвердить  расчет</w:t>
      </w:r>
      <w:proofErr w:type="gramEnd"/>
      <w:r>
        <w:t xml:space="preserve">  балансовой  стоимости  подлежащих  приватизации</w:t>
      </w:r>
    </w:p>
    <w:p w:rsidR="00A32F2C" w:rsidRDefault="00A32F2C">
      <w:pPr>
        <w:pStyle w:val="ConsPlusNonformat"/>
        <w:jc w:val="both"/>
      </w:pPr>
      <w:r>
        <w:t>активов     федерального     государственного     унитарного    предприятия</w:t>
      </w:r>
    </w:p>
    <w:p w:rsidR="00A32F2C" w:rsidRDefault="00A32F2C">
      <w:pPr>
        <w:pStyle w:val="ConsPlusNonformat"/>
        <w:jc w:val="both"/>
      </w:pPr>
      <w:r>
        <w:t>"_____________" согласно приложению N 3.</w:t>
      </w:r>
    </w:p>
    <w:p w:rsidR="00A32F2C" w:rsidRDefault="00A32F2C">
      <w:pPr>
        <w:pStyle w:val="ConsPlusNonformat"/>
        <w:jc w:val="both"/>
      </w:pPr>
      <w:r>
        <w:t xml:space="preserve">    5.  Утвердить перечень обременений (ограничений) имущества, включенного</w:t>
      </w:r>
    </w:p>
    <w:p w:rsidR="00A32F2C" w:rsidRDefault="00A32F2C">
      <w:pPr>
        <w:pStyle w:val="ConsPlusNonformat"/>
        <w:jc w:val="both"/>
      </w:pPr>
      <w:proofErr w:type="gramStart"/>
      <w:r>
        <w:t>в  состав</w:t>
      </w:r>
      <w:proofErr w:type="gramEnd"/>
      <w:r>
        <w:t xml:space="preserve">  подлежащего  приватизации  имущественного комплекса федерального</w:t>
      </w:r>
    </w:p>
    <w:p w:rsidR="00A32F2C" w:rsidRDefault="00A32F2C">
      <w:pPr>
        <w:pStyle w:val="ConsPlusNonformat"/>
        <w:jc w:val="both"/>
      </w:pPr>
      <w:r>
        <w:t>государственного унитарного предприятия "_____________" согласно приложению</w:t>
      </w:r>
    </w:p>
    <w:p w:rsidR="00A32F2C" w:rsidRDefault="00A32F2C">
      <w:pPr>
        <w:pStyle w:val="ConsPlusNonformat"/>
        <w:jc w:val="both"/>
      </w:pPr>
      <w:r>
        <w:t>N 4.</w:t>
      </w:r>
    </w:p>
    <w:p w:rsidR="00A32F2C" w:rsidRDefault="00A32F2C">
      <w:pPr>
        <w:pStyle w:val="ConsPlusNonformat"/>
        <w:jc w:val="both"/>
      </w:pPr>
      <w:r>
        <w:t xml:space="preserve">    6.   Утвердить   устав   общества   с   ограниченной   ответственностью</w:t>
      </w:r>
    </w:p>
    <w:p w:rsidR="00A32F2C" w:rsidRDefault="00A32F2C">
      <w:pPr>
        <w:pStyle w:val="ConsPlusNonformat"/>
        <w:jc w:val="both"/>
      </w:pPr>
      <w:r>
        <w:t>"_____________".</w:t>
      </w:r>
    </w:p>
    <w:p w:rsidR="00A32F2C" w:rsidRDefault="00A32F2C">
      <w:pPr>
        <w:pStyle w:val="ConsPlusNonformat"/>
        <w:jc w:val="both"/>
      </w:pPr>
      <w:r>
        <w:t xml:space="preserve">    7.  </w:t>
      </w:r>
      <w:proofErr w:type="gramStart"/>
      <w:r>
        <w:t>До  первого</w:t>
      </w:r>
      <w:proofErr w:type="gramEnd"/>
      <w:r>
        <w:t xml:space="preserve">  общего  собрания  участников  общества  с ограниченной</w:t>
      </w:r>
    </w:p>
    <w:p w:rsidR="00A32F2C" w:rsidRDefault="00A32F2C">
      <w:pPr>
        <w:pStyle w:val="ConsPlusNonformat"/>
        <w:jc w:val="both"/>
      </w:pPr>
      <w:r>
        <w:t>ответственностью "_____________" назначить:</w:t>
      </w:r>
    </w:p>
    <w:p w:rsidR="00A32F2C" w:rsidRDefault="00A32F2C">
      <w:pPr>
        <w:pStyle w:val="ConsPlusNonformat"/>
        <w:jc w:val="both"/>
      </w:pPr>
      <w:r>
        <w:t>генеральным директором общества:</w:t>
      </w:r>
    </w:p>
    <w:p w:rsidR="00A32F2C" w:rsidRDefault="00A32F2C">
      <w:pPr>
        <w:pStyle w:val="ConsPlusNonformat"/>
        <w:jc w:val="both"/>
      </w:pPr>
      <w:r>
        <w:t>________________________________.</w:t>
      </w:r>
    </w:p>
    <w:p w:rsidR="00A32F2C" w:rsidRDefault="00A32F2C">
      <w:pPr>
        <w:pStyle w:val="ConsPlusNonformat"/>
        <w:jc w:val="both"/>
      </w:pPr>
      <w:r>
        <w:t xml:space="preserve">    8.  </w:t>
      </w:r>
      <w:proofErr w:type="gramStart"/>
      <w:r>
        <w:t>Руководителю  федерального</w:t>
      </w:r>
      <w:proofErr w:type="gramEnd"/>
      <w:r>
        <w:t xml:space="preserve">  государственного унитарного предприятия</w:t>
      </w:r>
    </w:p>
    <w:p w:rsidR="00A32F2C" w:rsidRDefault="00A32F2C">
      <w:pPr>
        <w:pStyle w:val="ConsPlusNonformat"/>
        <w:jc w:val="both"/>
      </w:pPr>
      <w:r>
        <w:t>"_____________" _____________ в установленном порядке:</w:t>
      </w:r>
    </w:p>
    <w:p w:rsidR="00A32F2C" w:rsidRDefault="00A32F2C">
      <w:pPr>
        <w:pStyle w:val="ConsPlusNonformat"/>
        <w:jc w:val="both"/>
      </w:pPr>
      <w:r>
        <w:t xml:space="preserve">    а) в 3-дневный срок:</w:t>
      </w:r>
    </w:p>
    <w:p w:rsidR="00A32F2C" w:rsidRDefault="00A32F2C">
      <w:pPr>
        <w:pStyle w:val="ConsPlusNonformat"/>
        <w:jc w:val="both"/>
      </w:pPr>
      <w:r>
        <w:t xml:space="preserve">    -   </w:t>
      </w:r>
      <w:proofErr w:type="gramStart"/>
      <w:r>
        <w:t>подписать  передаточный</w:t>
      </w:r>
      <w:proofErr w:type="gramEnd"/>
      <w:r>
        <w:t xml:space="preserve">  акт  о  приемке  подлежащего  приватизации</w:t>
      </w:r>
    </w:p>
    <w:p w:rsidR="00A32F2C" w:rsidRDefault="00A32F2C">
      <w:pPr>
        <w:pStyle w:val="ConsPlusNonformat"/>
        <w:jc w:val="both"/>
      </w:pPr>
      <w:r>
        <w:t>имущественного    комплекса    федерального   государственного   унитарного</w:t>
      </w:r>
    </w:p>
    <w:p w:rsidR="00A32F2C" w:rsidRDefault="00A32F2C">
      <w:pPr>
        <w:pStyle w:val="ConsPlusNonformat"/>
        <w:jc w:val="both"/>
      </w:pPr>
      <w:r>
        <w:t>предприятия "___________________" и представить один экземпляр в Управление</w:t>
      </w:r>
    </w:p>
    <w:p w:rsidR="00A32F2C" w:rsidRDefault="00A32F2C">
      <w:pPr>
        <w:pStyle w:val="ConsPlusNonformat"/>
        <w:jc w:val="both"/>
      </w:pPr>
      <w:r>
        <w:t xml:space="preserve">реструктуризации государственных организаций и </w:t>
      </w:r>
      <w:proofErr w:type="gramStart"/>
      <w:r>
        <w:t>управления  приватизируемыми</w:t>
      </w:r>
      <w:proofErr w:type="gramEnd"/>
    </w:p>
    <w:p w:rsidR="00A32F2C" w:rsidRDefault="00A32F2C">
      <w:pPr>
        <w:pStyle w:val="ConsPlusNonformat"/>
        <w:jc w:val="both"/>
      </w:pPr>
      <w:r>
        <w:t xml:space="preserve">активами </w:t>
      </w:r>
      <w:proofErr w:type="gramStart"/>
      <w:r>
        <w:t>Федерального  агентства</w:t>
      </w:r>
      <w:proofErr w:type="gramEnd"/>
      <w:r>
        <w:t xml:space="preserve"> по управлению  государственным  имуществом</w:t>
      </w:r>
    </w:p>
    <w:p w:rsidR="00A32F2C" w:rsidRDefault="00A32F2C">
      <w:pPr>
        <w:pStyle w:val="ConsPlusNonformat"/>
        <w:jc w:val="both"/>
      </w:pPr>
      <w:r>
        <w:t xml:space="preserve">(Территориальное </w:t>
      </w:r>
      <w:proofErr w:type="gramStart"/>
      <w:r>
        <w:t>управление  (</w:t>
      </w:r>
      <w:proofErr w:type="gramEnd"/>
      <w:r>
        <w:t>Межрегиональное  территориальное  управление)</w:t>
      </w:r>
    </w:p>
    <w:p w:rsidR="00A32F2C" w:rsidRDefault="00A32F2C">
      <w:pPr>
        <w:pStyle w:val="ConsPlusNonformat"/>
        <w:jc w:val="both"/>
      </w:pPr>
      <w:r>
        <w:lastRenderedPageBreak/>
        <w:t xml:space="preserve">Федерального   агентства   </w:t>
      </w:r>
      <w:proofErr w:type="gramStart"/>
      <w:r>
        <w:t>по  управлению</w:t>
      </w:r>
      <w:proofErr w:type="gramEnd"/>
      <w:r>
        <w:t xml:space="preserve">  государственным   имуществом   в</w:t>
      </w:r>
    </w:p>
    <w:p w:rsidR="00A32F2C" w:rsidRDefault="00A32F2C">
      <w:pPr>
        <w:pStyle w:val="ConsPlusNonformat"/>
        <w:jc w:val="both"/>
      </w:pPr>
      <w:r>
        <w:t>___________ &lt;*&gt;);</w:t>
      </w:r>
    </w:p>
    <w:p w:rsidR="00A32F2C" w:rsidRDefault="00A32F2C">
      <w:pPr>
        <w:pStyle w:val="ConsPlusNonformat"/>
        <w:jc w:val="both"/>
      </w:pPr>
      <w:r>
        <w:t xml:space="preserve">    - в 10-дневный срок осуществить юридические действия по государственной</w:t>
      </w:r>
    </w:p>
    <w:p w:rsidR="00A32F2C" w:rsidRDefault="00A32F2C">
      <w:pPr>
        <w:pStyle w:val="ConsPlusNonformat"/>
        <w:jc w:val="both"/>
      </w:pPr>
      <w:r>
        <w:t>регистрации общества с ограниченной ответственностью "_____________";</w:t>
      </w:r>
    </w:p>
    <w:p w:rsidR="00A32F2C" w:rsidRDefault="00A32F2C">
      <w:pPr>
        <w:pStyle w:val="ConsPlusNonformat"/>
        <w:jc w:val="both"/>
      </w:pPr>
      <w:r>
        <w:t xml:space="preserve">    </w:t>
      </w:r>
      <w:proofErr w:type="gramStart"/>
      <w:r>
        <w:t>б)  в</w:t>
      </w:r>
      <w:proofErr w:type="gramEnd"/>
      <w:r>
        <w:t xml:space="preserve">  10-дневный  срок  с  даты государственной регистрации общества с</w:t>
      </w:r>
    </w:p>
    <w:p w:rsidR="00A32F2C" w:rsidRDefault="00A32F2C">
      <w:pPr>
        <w:pStyle w:val="ConsPlusNonformat"/>
        <w:jc w:val="both"/>
      </w:pPr>
      <w:r>
        <w:t>ограниченной ответственностью "_____________":</w:t>
      </w:r>
    </w:p>
    <w:p w:rsidR="00A32F2C" w:rsidRDefault="00A32F2C">
      <w:pPr>
        <w:pStyle w:val="ConsPlusNonformat"/>
        <w:jc w:val="both"/>
      </w:pPr>
      <w:r>
        <w:t xml:space="preserve">    - представить в Управление реструктуризации государственных организаций</w:t>
      </w:r>
    </w:p>
    <w:p w:rsidR="00A32F2C" w:rsidRDefault="00A32F2C">
      <w:pPr>
        <w:pStyle w:val="ConsPlusNonformat"/>
        <w:jc w:val="both"/>
      </w:pPr>
      <w:r>
        <w:t>и управления приватизируемыми активами Федерального агентства по управлению</w:t>
      </w:r>
    </w:p>
    <w:p w:rsidR="00A32F2C" w:rsidRDefault="00A32F2C">
      <w:pPr>
        <w:pStyle w:val="ConsPlusNonformat"/>
        <w:jc w:val="both"/>
      </w:pPr>
      <w:r>
        <w:t xml:space="preserve">государственным   </w:t>
      </w:r>
      <w:proofErr w:type="gramStart"/>
      <w:r>
        <w:t xml:space="preserve">имуществом,   </w:t>
      </w:r>
      <w:proofErr w:type="gramEnd"/>
      <w:r>
        <w:t>а   также   в   Территориальное  управление</w:t>
      </w:r>
    </w:p>
    <w:p w:rsidR="00A32F2C" w:rsidRDefault="00A32F2C">
      <w:pPr>
        <w:pStyle w:val="ConsPlusNonformat"/>
        <w:jc w:val="both"/>
      </w:pPr>
      <w:r>
        <w:t>(</w:t>
      </w:r>
      <w:proofErr w:type="gramStart"/>
      <w:r>
        <w:t>Межрегиональное  территориальное</w:t>
      </w:r>
      <w:proofErr w:type="gramEnd"/>
      <w:r>
        <w:t xml:space="preserve">  управление)  Федерального  агентства  по</w:t>
      </w:r>
    </w:p>
    <w:p w:rsidR="00A32F2C" w:rsidRDefault="00A32F2C">
      <w:pPr>
        <w:pStyle w:val="ConsPlusNonformat"/>
        <w:jc w:val="both"/>
      </w:pPr>
      <w:proofErr w:type="gramStart"/>
      <w:r>
        <w:t>управлению  государственным</w:t>
      </w:r>
      <w:proofErr w:type="gramEnd"/>
      <w:r>
        <w:t xml:space="preserve"> имуществом в _____________ &lt;*&gt; экземпляр Устава</w:t>
      </w:r>
    </w:p>
    <w:p w:rsidR="00A32F2C" w:rsidRDefault="00A32F2C">
      <w:pPr>
        <w:pStyle w:val="ConsPlusNonformat"/>
        <w:jc w:val="both"/>
      </w:pPr>
      <w:r>
        <w:t xml:space="preserve">общества   с   </w:t>
      </w:r>
      <w:proofErr w:type="gramStart"/>
      <w:r>
        <w:t>ограниченной  ответственностью</w:t>
      </w:r>
      <w:proofErr w:type="gramEnd"/>
      <w:r>
        <w:t xml:space="preserve">  "_____________"  с  отметкой</w:t>
      </w:r>
    </w:p>
    <w:p w:rsidR="00A32F2C" w:rsidRDefault="00A32F2C">
      <w:pPr>
        <w:pStyle w:val="ConsPlusNonformat"/>
        <w:jc w:val="both"/>
      </w:pPr>
      <w:proofErr w:type="gramStart"/>
      <w:r>
        <w:t>регистрирующего  органа</w:t>
      </w:r>
      <w:proofErr w:type="gramEnd"/>
      <w:r>
        <w:t>,  копию  документа,  подтверждающего  факт внесения</w:t>
      </w:r>
    </w:p>
    <w:p w:rsidR="00A32F2C" w:rsidRDefault="00A32F2C">
      <w:pPr>
        <w:pStyle w:val="ConsPlusNonformat"/>
        <w:jc w:val="both"/>
      </w:pPr>
      <w:r>
        <w:t xml:space="preserve">записи   в   Единый   </w:t>
      </w:r>
      <w:proofErr w:type="gramStart"/>
      <w:r>
        <w:t>государственный  реестр</w:t>
      </w:r>
      <w:proofErr w:type="gramEnd"/>
      <w:r>
        <w:t xml:space="preserve">  юридических  лиц,  экземпляр</w:t>
      </w:r>
    </w:p>
    <w:p w:rsidR="00A32F2C" w:rsidRDefault="00A32F2C">
      <w:pPr>
        <w:pStyle w:val="ConsPlusNonformat"/>
        <w:jc w:val="both"/>
      </w:pPr>
      <w:r>
        <w:t>передаточного акта;</w:t>
      </w:r>
    </w:p>
    <w:p w:rsidR="00A32F2C" w:rsidRDefault="00A32F2C">
      <w:pPr>
        <w:pStyle w:val="ConsPlusNonformat"/>
        <w:jc w:val="both"/>
      </w:pPr>
      <w:r>
        <w:t xml:space="preserve">    </w:t>
      </w:r>
      <w:proofErr w:type="gramStart"/>
      <w:r>
        <w:t>в)  в</w:t>
      </w:r>
      <w:proofErr w:type="gramEnd"/>
      <w:r>
        <w:t xml:space="preserve">  2-недельный  срок  с даты государственной регистрации общества с</w:t>
      </w:r>
    </w:p>
    <w:p w:rsidR="00A32F2C" w:rsidRDefault="00A32F2C">
      <w:pPr>
        <w:pStyle w:val="ConsPlusNonformat"/>
        <w:jc w:val="both"/>
      </w:pPr>
      <w:r>
        <w:t>ограниченной ответственностью "_____________" представить в Территориальное</w:t>
      </w:r>
    </w:p>
    <w:p w:rsidR="00A32F2C" w:rsidRDefault="00A32F2C">
      <w:pPr>
        <w:pStyle w:val="ConsPlusNonformat"/>
        <w:jc w:val="both"/>
      </w:pPr>
      <w:r>
        <w:t>управление</w:t>
      </w:r>
      <w:proofErr w:type="gramStart"/>
      <w:r>
        <w:t xml:space="preserve">   (</w:t>
      </w:r>
      <w:proofErr w:type="gramEnd"/>
      <w:r>
        <w:t>Межрегиональное   территориальное   управление)  Федерального</w:t>
      </w:r>
    </w:p>
    <w:p w:rsidR="00A32F2C" w:rsidRDefault="00A32F2C">
      <w:pPr>
        <w:pStyle w:val="ConsPlusNonformat"/>
        <w:jc w:val="both"/>
      </w:pPr>
      <w:r>
        <w:t xml:space="preserve">агентства   по   управлению   </w:t>
      </w:r>
      <w:proofErr w:type="gramStart"/>
      <w:r>
        <w:t>государственным  имуществом</w:t>
      </w:r>
      <w:proofErr w:type="gramEnd"/>
      <w:r>
        <w:t xml:space="preserve">  в  ________  &lt;*&gt;</w:t>
      </w:r>
    </w:p>
    <w:p w:rsidR="00A32F2C" w:rsidRDefault="00A32F2C">
      <w:pPr>
        <w:pStyle w:val="ConsPlusNonformat"/>
        <w:jc w:val="both"/>
      </w:pPr>
      <w:proofErr w:type="gramStart"/>
      <w:r>
        <w:t>документы,  необходимые</w:t>
      </w:r>
      <w:proofErr w:type="gramEnd"/>
      <w:r>
        <w:t xml:space="preserve">  для  внесения  соответствующих  изменений в реестр</w:t>
      </w:r>
    </w:p>
    <w:p w:rsidR="00A32F2C" w:rsidRDefault="00A32F2C">
      <w:pPr>
        <w:pStyle w:val="ConsPlusNonformat"/>
        <w:jc w:val="both"/>
      </w:pPr>
      <w:r>
        <w:t>федерального имущества;</w:t>
      </w:r>
    </w:p>
    <w:p w:rsidR="00A32F2C" w:rsidRDefault="00A32F2C">
      <w:pPr>
        <w:pStyle w:val="ConsPlusNonformat"/>
        <w:jc w:val="both"/>
      </w:pPr>
      <w:r>
        <w:t xml:space="preserve">    </w:t>
      </w:r>
      <w:proofErr w:type="gramStart"/>
      <w:r>
        <w:t>г)  в</w:t>
      </w:r>
      <w:proofErr w:type="gramEnd"/>
      <w:r>
        <w:t xml:space="preserve">  3-месячный  срок  с  даты государственной регистрации общества с</w:t>
      </w:r>
    </w:p>
    <w:p w:rsidR="00A32F2C" w:rsidRDefault="00A32F2C">
      <w:pPr>
        <w:pStyle w:val="ConsPlusNonformat"/>
        <w:jc w:val="both"/>
      </w:pPr>
      <w:r>
        <w:t>ограниченной   ответственностью   "_____________</w:t>
      </w:r>
      <w:proofErr w:type="gramStart"/>
      <w:r>
        <w:t>"  осуществить</w:t>
      </w:r>
      <w:proofErr w:type="gramEnd"/>
      <w:r>
        <w:t xml:space="preserve">  юридические</w:t>
      </w:r>
    </w:p>
    <w:p w:rsidR="00A32F2C" w:rsidRDefault="00A32F2C">
      <w:pPr>
        <w:pStyle w:val="ConsPlusNonformat"/>
        <w:jc w:val="both"/>
      </w:pPr>
      <w:proofErr w:type="gramStart"/>
      <w:r>
        <w:t>действия  по</w:t>
      </w:r>
      <w:proofErr w:type="gramEnd"/>
      <w:r>
        <w:t xml:space="preserve"> государственной регистрации перехода к обществу с ограниченной</w:t>
      </w:r>
    </w:p>
    <w:p w:rsidR="00A32F2C" w:rsidRDefault="00A32F2C">
      <w:pPr>
        <w:pStyle w:val="ConsPlusNonformat"/>
        <w:jc w:val="both"/>
      </w:pPr>
      <w:proofErr w:type="gramStart"/>
      <w:r>
        <w:t>ответственностью  "</w:t>
      </w:r>
      <w:proofErr w:type="gramEnd"/>
      <w:r>
        <w:t>_____________" права собственности на объекты имущества,</w:t>
      </w:r>
    </w:p>
    <w:p w:rsidR="00A32F2C" w:rsidRDefault="00A32F2C">
      <w:pPr>
        <w:pStyle w:val="ConsPlusNonformat"/>
        <w:jc w:val="both"/>
      </w:pPr>
      <w:r>
        <w:t>переданные в соответствии с передаточным актом.</w:t>
      </w:r>
    </w:p>
    <w:p w:rsidR="00A32F2C" w:rsidRDefault="00A32F2C">
      <w:pPr>
        <w:pStyle w:val="ConsPlusNonformat"/>
        <w:jc w:val="both"/>
      </w:pPr>
      <w:r>
        <w:t xml:space="preserve">    9.   </w:t>
      </w:r>
      <w:proofErr w:type="gramStart"/>
      <w:r>
        <w:t>Контроль  за</w:t>
      </w:r>
      <w:proofErr w:type="gramEnd"/>
      <w:r>
        <w:t xml:space="preserve">  выполнением  настоящего  распоряжения  возложить  на</w:t>
      </w:r>
    </w:p>
    <w:p w:rsidR="00A32F2C" w:rsidRDefault="00A32F2C">
      <w:pPr>
        <w:pStyle w:val="ConsPlusNonformat"/>
        <w:jc w:val="both"/>
      </w:pPr>
      <w:r>
        <w:t>руководителя Территориального управления (Межрегионального территориального</w:t>
      </w:r>
    </w:p>
    <w:p w:rsidR="00A32F2C" w:rsidRDefault="00A32F2C">
      <w:pPr>
        <w:pStyle w:val="ConsPlusNonformat"/>
        <w:jc w:val="both"/>
      </w:pPr>
      <w:r>
        <w:t>управления) Федерального агентства по управлению государственным имуществом</w:t>
      </w:r>
    </w:p>
    <w:p w:rsidR="00A32F2C" w:rsidRDefault="00A32F2C">
      <w:pPr>
        <w:pStyle w:val="ConsPlusNonformat"/>
        <w:jc w:val="both"/>
      </w:pPr>
      <w:r>
        <w:t>в _________ &lt;*&gt;.</w:t>
      </w:r>
    </w:p>
    <w:p w:rsidR="00A32F2C" w:rsidRDefault="00A32F2C">
      <w:pPr>
        <w:pStyle w:val="ConsPlusNonformat"/>
        <w:jc w:val="both"/>
      </w:pPr>
    </w:p>
    <w:p w:rsidR="00A32F2C" w:rsidRDefault="00A32F2C">
      <w:pPr>
        <w:pStyle w:val="ConsPlusNonformat"/>
        <w:jc w:val="both"/>
      </w:pPr>
      <w:r>
        <w:t>Руководитель &lt;*&gt;</w:t>
      </w:r>
    </w:p>
    <w:p w:rsidR="00A32F2C" w:rsidRDefault="00A32F2C">
      <w:pPr>
        <w:pStyle w:val="ConsPlusNonformat"/>
        <w:jc w:val="both"/>
      </w:pPr>
      <w:r>
        <w:t>_________________________                               _____________ (ФИО)</w:t>
      </w:r>
    </w:p>
    <w:p w:rsidR="00A32F2C" w:rsidRDefault="00A32F2C">
      <w:pPr>
        <w:pStyle w:val="ConsPlusNormal"/>
        <w:jc w:val="both"/>
      </w:pPr>
    </w:p>
    <w:p w:rsidR="00A32F2C" w:rsidRDefault="00A32F2C">
      <w:pPr>
        <w:pStyle w:val="ConsPlusNormal"/>
        <w:ind w:firstLine="540"/>
        <w:jc w:val="both"/>
      </w:pPr>
      <w:r>
        <w:t>--------------------------------</w:t>
      </w:r>
    </w:p>
    <w:p w:rsidR="00A32F2C" w:rsidRDefault="00A32F2C">
      <w:pPr>
        <w:pStyle w:val="ConsPlusNormal"/>
        <w:spacing w:before="220"/>
        <w:ind w:firstLine="540"/>
        <w:jc w:val="both"/>
      </w:pPr>
      <w:r>
        <w:t>&lt;*&gt; В случае, если решение об условиях приватизации принимает территориальное управление (межрегиональное территориальное управление) Росимущества.</w:t>
      </w:r>
    </w:p>
    <w:p w:rsidR="00A32F2C" w:rsidRDefault="00A32F2C">
      <w:pPr>
        <w:pStyle w:val="ConsPlusNormal"/>
        <w:jc w:val="both"/>
      </w:pPr>
    </w:p>
    <w:p w:rsidR="00A32F2C" w:rsidRDefault="00A32F2C">
      <w:pPr>
        <w:pStyle w:val="ConsPlusNormal"/>
        <w:jc w:val="both"/>
      </w:pPr>
    </w:p>
    <w:p w:rsidR="00A32F2C" w:rsidRDefault="00A32F2C">
      <w:pPr>
        <w:pStyle w:val="ConsPlusNormal"/>
        <w:pBdr>
          <w:bottom w:val="single" w:sz="6" w:space="0" w:color="auto"/>
        </w:pBdr>
        <w:spacing w:before="100" w:after="100"/>
        <w:jc w:val="both"/>
        <w:rPr>
          <w:sz w:val="2"/>
          <w:szCs w:val="2"/>
        </w:rPr>
      </w:pPr>
    </w:p>
    <w:p w:rsidR="0094095C" w:rsidRDefault="0094095C"/>
    <w:sectPr w:rsidR="0094095C" w:rsidSect="00A32F2C">
      <w:pgSz w:w="11906" w:h="16838"/>
      <w:pgMar w:top="1134" w:right="680"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2C"/>
    <w:rsid w:val="0094095C"/>
    <w:rsid w:val="00A32F2C"/>
    <w:rsid w:val="00CD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308C-E8DB-4062-98E3-D66AE619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F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2F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2F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2F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87DCDA1DC9D91B3A3F2E9279FE1BD0E8EBF0AB46F320C9B788A45F9DE2126143F43143CEF7286B4FA80DF9C1W6t9G" TargetMode="External"/><Relationship Id="rId18" Type="http://schemas.openxmlformats.org/officeDocument/2006/relationships/hyperlink" Target="consultantplus://offline/ref=9F87DCDA1DC9D91B3A3F2E9279FE1BD0E8EBF0AB46F320C9B788A45F9DE2126151F4694BC8F33D3F1CF25AF4C2696189AC2FD57D6DWCtAG" TargetMode="External"/><Relationship Id="rId26" Type="http://schemas.openxmlformats.org/officeDocument/2006/relationships/hyperlink" Target="consultantplus://offline/ref=9F87DCDA1DC9D91B3A3F2E9279FE1BD0E8EBF0AB46F320C9B788A45F9DE2126143F43143CEF7286B4FA80DF9C1W6t9G" TargetMode="External"/><Relationship Id="rId39" Type="http://schemas.openxmlformats.org/officeDocument/2006/relationships/hyperlink" Target="consultantplus://offline/ref=9F87DCDA1DC9D91B3A3F2E9279FE1BD0E8EBF0AB46F320C9B788A45F9DE2126151F4694FCFF2326F4ABD5BA887387288AA2FD77F71CCA599WCt5G" TargetMode="External"/><Relationship Id="rId21" Type="http://schemas.openxmlformats.org/officeDocument/2006/relationships/hyperlink" Target="consultantplus://offline/ref=9F87DCDA1DC9D91B3A3F2E9279FE1BD0E8E8F7A44BF020C9B788A45F9DE2126151F4694FCBF7336019E74BACCE6C7B97AE33C97F6FCCWAt1G" TargetMode="External"/><Relationship Id="rId34" Type="http://schemas.openxmlformats.org/officeDocument/2006/relationships/hyperlink" Target="consultantplus://offline/ref=9F87DCDA1DC9D91B3A3F2E9279FE1BD0E8E8F1AD40F820C9B788A45F9DE2126151F4694FCFF233684EBD5BA887387288AA2FD77F71CCA599WCt5G" TargetMode="External"/><Relationship Id="rId42" Type="http://schemas.openxmlformats.org/officeDocument/2006/relationships/hyperlink" Target="consultantplus://offline/ref=9F87DCDA1DC9D91B3A3F2E9279FE1BD0E8E8F7A44BF020C9B788A45F9DE2126151F4694FCDF6326019E74BACCE6C7B97AE33C97F6FCCWAt1G" TargetMode="External"/><Relationship Id="rId47" Type="http://schemas.openxmlformats.org/officeDocument/2006/relationships/hyperlink" Target="consultantplus://offline/ref=9F87DCDA1DC9D91B3A3F2E9279FE1BD0E8EBF7AC47F620C9B788A45F9DE2126143F43143CEF7286B4FA80DF9C1W6t9G" TargetMode="External"/><Relationship Id="rId50" Type="http://schemas.openxmlformats.org/officeDocument/2006/relationships/theme" Target="theme/theme1.xml"/><Relationship Id="rId7" Type="http://schemas.openxmlformats.org/officeDocument/2006/relationships/hyperlink" Target="consultantplus://offline/ref=9F87DCDA1DC9D91B3A3F2E9279FE1BD0EEECFCA846F620C9B788A45F9DE2126151F4694FCFF230684CBD5BA887387288AA2FD77F71CCA599WCt5G" TargetMode="External"/><Relationship Id="rId2" Type="http://schemas.openxmlformats.org/officeDocument/2006/relationships/settings" Target="settings.xml"/><Relationship Id="rId16" Type="http://schemas.openxmlformats.org/officeDocument/2006/relationships/hyperlink" Target="consultantplus://offline/ref=9F87DCDA1DC9D91B3A3F2E9279FE1BD0E8EBF0AB46F320C9B788A45F9DE2126151F4694FCFF2346244BD5BA887387288AA2FD77F71CCA599WCt5G" TargetMode="External"/><Relationship Id="rId29" Type="http://schemas.openxmlformats.org/officeDocument/2006/relationships/hyperlink" Target="consultantplus://offline/ref=9F87DCDA1DC9D91B3A3F2E9279FE1BD0E8EBF0AB46F320C9B788A45F9DE2126143F43143CEF7286B4FA80DF9C1W6t9G" TargetMode="External"/><Relationship Id="rId11" Type="http://schemas.openxmlformats.org/officeDocument/2006/relationships/hyperlink" Target="consultantplus://offline/ref=9F87DCDA1DC9D91B3A3F2E9279FE1BD0E8E8F7A44BF020C9B788A45F9DE2126143F43143CEF7286B4FA80DF9C1W6t9G" TargetMode="External"/><Relationship Id="rId24" Type="http://schemas.openxmlformats.org/officeDocument/2006/relationships/hyperlink" Target="consultantplus://offline/ref=9F87DCDA1DC9D91B3A3F2E9279FE1BD0E8EBF0AB46F320C9B788A45F9DE2126143F43143CEF7286B4FA80DF9C1W6t9G" TargetMode="External"/><Relationship Id="rId32" Type="http://schemas.openxmlformats.org/officeDocument/2006/relationships/hyperlink" Target="consultantplus://offline/ref=9F87DCDA1DC9D91B3A3F2E9279FE1BD0E8EBF0AB46F320C9B788A45F9DE2126143F43143CEF7286B4FA80DF9C1W6t9G" TargetMode="External"/><Relationship Id="rId37" Type="http://schemas.openxmlformats.org/officeDocument/2006/relationships/hyperlink" Target="consultantplus://offline/ref=9F87DCDA1DC9D91B3A3F2E9279FE1BD0E8E8F7A44BF720C9B788A45F9DE2126151F4694DC6F63D3F1CF25AF4C2696189AC2FD57D6DWCtAG" TargetMode="External"/><Relationship Id="rId40" Type="http://schemas.openxmlformats.org/officeDocument/2006/relationships/hyperlink" Target="consultantplus://offline/ref=9F87DCDA1DC9D91B3A3F2E9279FE1BD0E8EBF0AB46F320C9B788A45F9DE2126143F43143CEF7286B4FA80DF9C1W6t9G" TargetMode="External"/><Relationship Id="rId45" Type="http://schemas.openxmlformats.org/officeDocument/2006/relationships/hyperlink" Target="consultantplus://offline/ref=9F87DCDA1DC9D91B3A3F2E9279FE1BD0E8E8F7A44BF020C9B788A45F9DE2126143F43143CEF7286B4FA80DF9C1W6t9G" TargetMode="External"/><Relationship Id="rId5" Type="http://schemas.openxmlformats.org/officeDocument/2006/relationships/hyperlink" Target="consultantplus://offline/ref=9F87DCDA1DC9D91B3A3F2E9279FE1BD0EFEDF2AF47F820C9B788A45F9DE2126151F4694FCFF3366B4BBD5BA887387288AA2FD77F71CCA599WCt5G" TargetMode="External"/><Relationship Id="rId15" Type="http://schemas.openxmlformats.org/officeDocument/2006/relationships/hyperlink" Target="consultantplus://offline/ref=9F87DCDA1DC9D91B3A3F2E9279FE1BD0E8EBF0AB46F320C9B788A45F9DE2126151F4694FCFF3306C4CBD5BA887387288AA2FD77F71CCA599WCt5G" TargetMode="External"/><Relationship Id="rId23" Type="http://schemas.openxmlformats.org/officeDocument/2006/relationships/hyperlink" Target="consultantplus://offline/ref=9F87DCDA1DC9D91B3A3F2E9279FE1BD0E8EBF0AB46F320C9B788A45F9DE2126151F4694FCFF3356C49BD5BA887387288AA2FD77F71CCA599WCt5G" TargetMode="External"/><Relationship Id="rId28" Type="http://schemas.openxmlformats.org/officeDocument/2006/relationships/hyperlink" Target="consultantplus://offline/ref=9F87DCDA1DC9D91B3A3F2E9279FE1BD0E8EBF0AB46F320C9B788A45F9DE2126143F43143CEF7286B4FA80DF9C1W6t9G" TargetMode="External"/><Relationship Id="rId36" Type="http://schemas.openxmlformats.org/officeDocument/2006/relationships/hyperlink" Target="consultantplus://offline/ref=9F87DCDA1DC9D91B3A3F2E9279FE1BD0E8E8F1AD40F820C9B788A45F9DE2126151F4694FCFF233684EBD5BA887387288AA2FD77F71CCA599WCt5G" TargetMode="External"/><Relationship Id="rId49" Type="http://schemas.openxmlformats.org/officeDocument/2006/relationships/fontTable" Target="fontTable.xml"/><Relationship Id="rId10" Type="http://schemas.openxmlformats.org/officeDocument/2006/relationships/hyperlink" Target="consultantplus://offline/ref=9F87DCDA1DC9D91B3A3F2E9279FE1BD0EEECFCA846F620C9B788A45F9DE2126151F4694FCFF135634ABD5BA887387288AA2FD77F71CCA599WCt5G" TargetMode="External"/><Relationship Id="rId19" Type="http://schemas.openxmlformats.org/officeDocument/2006/relationships/hyperlink" Target="consultantplus://offline/ref=9F87DCDA1DC9D91B3A3F2E9279FE1BD0E8EBF0A44AF520C9B788A45F9DE2126143F43143CEF7286B4FA80DF9C1W6t9G" TargetMode="External"/><Relationship Id="rId31" Type="http://schemas.openxmlformats.org/officeDocument/2006/relationships/hyperlink" Target="consultantplus://offline/ref=9F87DCDA1DC9D91B3A3F2E9279FE1BD0E8EBF0A44AF520C9B788A45F9DE2126143F43143CEF7286B4FA80DF9C1W6t9G" TargetMode="External"/><Relationship Id="rId44" Type="http://schemas.openxmlformats.org/officeDocument/2006/relationships/hyperlink" Target="consultantplus://offline/ref=9F87DCDA1DC9D91B3A3F2E9279FE1BD0E8EBF0AB46F320C9B788A45F9DE2126143F43143CEF7286B4FA80DF9C1W6t9G" TargetMode="External"/><Relationship Id="rId4" Type="http://schemas.openxmlformats.org/officeDocument/2006/relationships/hyperlink" Target="consultantplus://offline/ref=9F87DCDA1DC9D91B3A3F2E9279FE1BD0E8EBF3AA45F720C9B788A45F9DE2126151F4694FCFF3366B48BD5BA887387288AA2FD77F71CCA599WCt5G" TargetMode="External"/><Relationship Id="rId9" Type="http://schemas.openxmlformats.org/officeDocument/2006/relationships/hyperlink" Target="consultantplus://offline/ref=9F87DCDA1DC9D91B3A3F2E9279FE1BD0EFEDF2AF47F820C9B788A45F9DE2126143F43143CEF7286B4FA80DF9C1W6t9G" TargetMode="External"/><Relationship Id="rId14" Type="http://schemas.openxmlformats.org/officeDocument/2006/relationships/hyperlink" Target="consultantplus://offline/ref=9F87DCDA1DC9D91B3A3F2E9279FE1BD0E8EBF0AB46F320C9B788A45F9DE2126151F4694FCFF2366948BD5BA887387288AA2FD77F71CCA599WCt5G" TargetMode="External"/><Relationship Id="rId22" Type="http://schemas.openxmlformats.org/officeDocument/2006/relationships/hyperlink" Target="consultantplus://offline/ref=9F87DCDA1DC9D91B3A3F2E9279FE1BD0E8EBF0AB46F320C9B788A45F9DE2126151F4694CCEF43D3F1CF25AF4C2696189AC2FD57D6DWCtAG" TargetMode="External"/><Relationship Id="rId27" Type="http://schemas.openxmlformats.org/officeDocument/2006/relationships/hyperlink" Target="consultantplus://offline/ref=9F87DCDA1DC9D91B3A3F2E9279FE1BD0E8EBF0AB46F320C9B788A45F9DE2126151F4694FCFF3316A4BBD5BA887387288AA2FD77F71CCA599WCt5G" TargetMode="External"/><Relationship Id="rId30" Type="http://schemas.openxmlformats.org/officeDocument/2006/relationships/hyperlink" Target="consultantplus://offline/ref=9F87DCDA1DC9D91B3A3F2E9279FE1BD0E8EBF0AB46F320C9B788A45F9DE2126151F4694FCFF33F6245BD5BA887387288AA2FD77F71CCA599WCt5G" TargetMode="External"/><Relationship Id="rId35" Type="http://schemas.openxmlformats.org/officeDocument/2006/relationships/hyperlink" Target="consultantplus://offline/ref=9F87DCDA1DC9D91B3A3F2E9279FE1BD0E8E8F7A44BF720C9B788A45F9DE2126151F4694DC6F63D3F1CF25AF4C2696189AC2FD57D6DWCtAG" TargetMode="External"/><Relationship Id="rId43" Type="http://schemas.openxmlformats.org/officeDocument/2006/relationships/hyperlink" Target="consultantplus://offline/ref=9F87DCDA1DC9D91B3A3F2E9279FE1BD0E8E8F7A44BF020C9B788A45F9DE2126143F43143CEF7286B4FA80DF9C1W6t9G" TargetMode="External"/><Relationship Id="rId48" Type="http://schemas.openxmlformats.org/officeDocument/2006/relationships/hyperlink" Target="consultantplus://offline/ref=9F87DCDA1DC9D91B3A3F2E9279FE1BD0E8EEFCA446F820C9B788A45F9DE2126143F43143CEF7286B4FA80DF9C1W6t9G" TargetMode="External"/><Relationship Id="rId8" Type="http://schemas.openxmlformats.org/officeDocument/2006/relationships/hyperlink" Target="consultantplus://offline/ref=9F87DCDA1DC9D91B3A3F2E9279FE1BD0EEECFCA846F620C9B788A45F9DE2126151F4694FCFF3376F4CBD5BA887387288AA2FD77F71CCA599WCt5G" TargetMode="External"/><Relationship Id="rId3" Type="http://schemas.openxmlformats.org/officeDocument/2006/relationships/webSettings" Target="webSettings.xml"/><Relationship Id="rId12" Type="http://schemas.openxmlformats.org/officeDocument/2006/relationships/hyperlink" Target="consultantplus://offline/ref=9F87DCDA1DC9D91B3A3F2E9279FE1BD0E8E8F7A44BF720C9B788A45F9DE2126143F43143CEF7286B4FA80DF9C1W6t9G" TargetMode="External"/><Relationship Id="rId17" Type="http://schemas.openxmlformats.org/officeDocument/2006/relationships/hyperlink" Target="consultantplus://offline/ref=9F87DCDA1DC9D91B3A3F2E9279FE1BD0E8EBF0AB46F320C9B788A45F9DE2126151F46948CDF33D3F1CF25AF4C2696189AC2FD57D6DWCtAG" TargetMode="External"/><Relationship Id="rId25" Type="http://schemas.openxmlformats.org/officeDocument/2006/relationships/hyperlink" Target="consultantplus://offline/ref=9F87DCDA1DC9D91B3A3F2E9279FE1BD0E8EBF0AB46F320C9B788A45F9DE2126143F43143CEF7286B4FA80DF9C1W6t9G" TargetMode="External"/><Relationship Id="rId33" Type="http://schemas.openxmlformats.org/officeDocument/2006/relationships/hyperlink" Target="consultantplus://offline/ref=9F87DCDA1DC9D91B3A3F2E9279FE1BD0E8EBF0AB46F320C9B788A45F9DE2126151F4694FCFF3356D45BD5BA887387288AA2FD77F71CCA599WCt5G" TargetMode="External"/><Relationship Id="rId38" Type="http://schemas.openxmlformats.org/officeDocument/2006/relationships/hyperlink" Target="consultantplus://offline/ref=9F87DCDA1DC9D91B3A3F2E9279FE1BD0E8E8F7AA47F120C9B788A45F9DE2126143F43143CEF7286B4FA80DF9C1W6t9G" TargetMode="External"/><Relationship Id="rId46" Type="http://schemas.openxmlformats.org/officeDocument/2006/relationships/hyperlink" Target="consultantplus://offline/ref=9F87DCDA1DC9D91B3A3F2E9279FE1BD0E8EBF7AC47F620C9B788A45F9DE2126143F43143CEF7286B4FA80DF9C1W6t9G" TargetMode="External"/><Relationship Id="rId20" Type="http://schemas.openxmlformats.org/officeDocument/2006/relationships/hyperlink" Target="consultantplus://offline/ref=9F87DCDA1DC9D91B3A3F2E9279FE1BD0E8EBF0AB46F320C9B788A45F9DE2126151F4694FCFF3356D4ABD5BA887387288AA2FD77F71CCA599WCt5G" TargetMode="External"/><Relationship Id="rId41" Type="http://schemas.openxmlformats.org/officeDocument/2006/relationships/hyperlink" Target="consultantplus://offline/ref=9F87DCDA1DC9D91B3A3F2E9279FE1BD0E8E8F7A44BF020C9B788A45F9DE2126143F43143CEF7286B4FA80DF9C1W6t9G" TargetMode="External"/><Relationship Id="rId1" Type="http://schemas.openxmlformats.org/officeDocument/2006/relationships/styles" Target="styles.xml"/><Relationship Id="rId6" Type="http://schemas.openxmlformats.org/officeDocument/2006/relationships/hyperlink" Target="consultantplus://offline/ref=9F87DCDA1DC9D91B3A3F2E9279FE1BD0EFEEF3AB44F420C9B788A45F9DE2126151F4694FCFF3366B44BD5BA887387288AA2FD77F71CCA599WC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12267</Words>
  <Characters>69925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 Береснева</dc:creator>
  <cp:keywords/>
  <dc:description/>
  <cp:lastModifiedBy>Елена Павловна Береснева</cp:lastModifiedBy>
  <cp:revision>2</cp:revision>
  <dcterms:created xsi:type="dcterms:W3CDTF">2024-02-14T07:14:00Z</dcterms:created>
  <dcterms:modified xsi:type="dcterms:W3CDTF">2024-02-14T07:14:00Z</dcterms:modified>
</cp:coreProperties>
</file>