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2808"/>
      </w:tblGrid>
      <w:tr w:rsidR="00261EFE" w:rsidRPr="00BD0F43" w:rsidTr="00703B17">
        <w:trPr>
          <w:trHeight w:hRule="exact" w:val="1882"/>
        </w:trPr>
        <w:tc>
          <w:tcPr>
            <w:tcW w:w="10065" w:type="dxa"/>
            <w:gridSpan w:val="5"/>
          </w:tcPr>
          <w:p w:rsidR="00261EFE" w:rsidRPr="00BD0F43" w:rsidRDefault="00261EFE" w:rsidP="00DC2CFB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>
              <w:rPr>
                <w:bCs/>
                <w:noProof/>
                <w:szCs w:val="28"/>
              </w:rPr>
              <w:t>МИНИСТЕРСТВО ИМУЩЕСТВЕННЫХ ОТНОШЕНИЙ</w:t>
            </w:r>
            <w:r w:rsidRPr="00BD0F43">
              <w:rPr>
                <w:szCs w:val="28"/>
              </w:rPr>
              <w:t xml:space="preserve"> </w:t>
            </w:r>
            <w:r w:rsidR="00703B17">
              <w:rPr>
                <w:szCs w:val="28"/>
              </w:rPr>
              <w:br/>
            </w:r>
            <w:r w:rsidRPr="00BD0F43">
              <w:rPr>
                <w:szCs w:val="28"/>
              </w:rPr>
              <w:t>КИРОВСКОЙ ОБЛАСТИ</w:t>
            </w:r>
          </w:p>
          <w:p w:rsidR="00261EFE" w:rsidRPr="00BD0F43" w:rsidRDefault="00261EFE" w:rsidP="00DC2CFB">
            <w:pPr>
              <w:pStyle w:val="1"/>
              <w:tabs>
                <w:tab w:val="left" w:pos="2765"/>
              </w:tabs>
              <w:spacing w:after="360"/>
              <w:jc w:val="center"/>
              <w:rPr>
                <w:b/>
                <w:sz w:val="32"/>
                <w:szCs w:val="32"/>
                <w:lang w:val="ru-RU" w:eastAsia="ru-RU"/>
              </w:rPr>
            </w:pPr>
            <w:r w:rsidRPr="00D77431">
              <w:rPr>
                <w:b/>
                <w:noProof/>
                <w:sz w:val="32"/>
                <w:szCs w:val="32"/>
                <w:lang w:val="ru-RU" w:eastAsia="ru-RU"/>
              </w:rPr>
              <w:t>РАСПОРЯЖЕНИЕ</w:t>
            </w:r>
          </w:p>
        </w:tc>
      </w:tr>
      <w:tr w:rsidR="00261EFE" w:rsidRPr="00BD0F43" w:rsidTr="00703B17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261EFE" w:rsidRPr="00BD0F43" w:rsidRDefault="00703B17" w:rsidP="00DC2CFB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20.07.2022</w:t>
            </w:r>
          </w:p>
        </w:tc>
        <w:tc>
          <w:tcPr>
            <w:tcW w:w="1814" w:type="dxa"/>
          </w:tcPr>
          <w:p w:rsidR="00261EFE" w:rsidRPr="00BD0F43" w:rsidRDefault="00261EFE" w:rsidP="00DC2CFB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1815" w:type="dxa"/>
          </w:tcPr>
          <w:p w:rsidR="00261EFE" w:rsidRPr="00BD0F43" w:rsidRDefault="00261EFE" w:rsidP="00DC2CFB">
            <w:pPr>
              <w:tabs>
                <w:tab w:val="left" w:pos="2765"/>
              </w:tabs>
              <w:rPr>
                <w:szCs w:val="28"/>
              </w:rPr>
            </w:pPr>
          </w:p>
        </w:tc>
        <w:tc>
          <w:tcPr>
            <w:tcW w:w="1814" w:type="dxa"/>
          </w:tcPr>
          <w:p w:rsidR="00261EFE" w:rsidRPr="00BD0F43" w:rsidRDefault="00261EFE" w:rsidP="00DC2CF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2808" w:type="dxa"/>
            <w:tcBorders>
              <w:bottom w:val="single" w:sz="4" w:space="0" w:color="auto"/>
            </w:tcBorders>
          </w:tcPr>
          <w:p w:rsidR="00261EFE" w:rsidRPr="00BD0F43" w:rsidRDefault="00703B17" w:rsidP="00DC2CFB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</w:tr>
      <w:tr w:rsidR="00261EFE" w:rsidRPr="00BD0F43" w:rsidTr="00703B17">
        <w:tblPrEx>
          <w:tblCellMar>
            <w:left w:w="70" w:type="dxa"/>
            <w:right w:w="70" w:type="dxa"/>
          </w:tblCellMar>
        </w:tblPrEx>
        <w:trPr>
          <w:trHeight w:val="507"/>
        </w:trPr>
        <w:tc>
          <w:tcPr>
            <w:tcW w:w="10065" w:type="dxa"/>
            <w:gridSpan w:val="5"/>
          </w:tcPr>
          <w:p w:rsidR="00261EFE" w:rsidRPr="00BD0F43" w:rsidRDefault="00261EFE" w:rsidP="00DC2CFB">
            <w:pPr>
              <w:tabs>
                <w:tab w:val="left" w:pos="2765"/>
              </w:tabs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Киров </w:t>
            </w:r>
          </w:p>
        </w:tc>
      </w:tr>
    </w:tbl>
    <w:p w:rsidR="00261EFE" w:rsidRDefault="00261EFE" w:rsidP="00261EFE">
      <w:pPr>
        <w:tabs>
          <w:tab w:val="left" w:pos="0"/>
        </w:tabs>
        <w:spacing w:line="360" w:lineRule="auto"/>
        <w:ind w:firstLine="720"/>
      </w:pPr>
    </w:p>
    <w:p w:rsidR="00F77BDD" w:rsidRDefault="00F77BDD" w:rsidP="00F77BDD">
      <w:pPr>
        <w:jc w:val="center"/>
        <w:rPr>
          <w:b/>
        </w:rPr>
      </w:pPr>
      <w:bookmarkStart w:id="0" w:name="_Hlk109049200"/>
      <w:bookmarkStart w:id="1" w:name="_Hlk107907414"/>
      <w:r w:rsidRPr="00BE45C2">
        <w:rPr>
          <w:b/>
        </w:rPr>
        <w:t xml:space="preserve">Об </w:t>
      </w:r>
      <w:r>
        <w:rPr>
          <w:b/>
        </w:rPr>
        <w:t xml:space="preserve">утверждении </w:t>
      </w:r>
      <w:r w:rsidRPr="00BE45C2">
        <w:rPr>
          <w:b/>
        </w:rPr>
        <w:t>Порядка проведения</w:t>
      </w:r>
    </w:p>
    <w:p w:rsidR="00F77BDD" w:rsidRDefault="00F77BDD" w:rsidP="00F77BDD">
      <w:pPr>
        <w:jc w:val="center"/>
        <w:rPr>
          <w:b/>
        </w:rPr>
      </w:pPr>
      <w:r w:rsidRPr="00BE45C2">
        <w:rPr>
          <w:b/>
        </w:rPr>
        <w:t>антикоррупционной экспертизы</w:t>
      </w:r>
      <w:r>
        <w:rPr>
          <w:b/>
        </w:rPr>
        <w:t xml:space="preserve"> </w:t>
      </w:r>
      <w:r w:rsidRPr="00BE45C2">
        <w:rPr>
          <w:b/>
        </w:rPr>
        <w:t xml:space="preserve">нормативных правовых актов </w:t>
      </w:r>
    </w:p>
    <w:p w:rsidR="00F77BDD" w:rsidRPr="00BE45C2" w:rsidRDefault="00F77BDD" w:rsidP="00F77BDD">
      <w:pPr>
        <w:jc w:val="center"/>
        <w:rPr>
          <w:b/>
        </w:rPr>
      </w:pPr>
      <w:r w:rsidRPr="00BE45C2">
        <w:rPr>
          <w:b/>
        </w:rPr>
        <w:t>и проектов нормативных правовых актов</w:t>
      </w:r>
      <w:r>
        <w:rPr>
          <w:b/>
        </w:rPr>
        <w:t xml:space="preserve"> </w:t>
      </w:r>
      <w:r w:rsidRPr="00BE45C2">
        <w:rPr>
          <w:b/>
        </w:rPr>
        <w:t>министерства имущественных отношений Кировской области</w:t>
      </w:r>
    </w:p>
    <w:p w:rsidR="00F77BDD" w:rsidRDefault="00F77BDD" w:rsidP="00F77BDD">
      <w:pPr>
        <w:tabs>
          <w:tab w:val="left" w:pos="0"/>
        </w:tabs>
        <w:spacing w:line="360" w:lineRule="auto"/>
        <w:ind w:firstLine="720"/>
      </w:pPr>
    </w:p>
    <w:p w:rsidR="00F77BDD" w:rsidRDefault="00F77BDD" w:rsidP="002644FB">
      <w:pPr>
        <w:spacing w:line="276" w:lineRule="auto"/>
        <w:ind w:firstLine="720"/>
        <w:jc w:val="both"/>
      </w:pPr>
      <w:r>
        <w:t xml:space="preserve">В соответствии с Федеральным законом от 17.07.2009 № 172-ФЗ </w:t>
      </w:r>
      <w:r>
        <w:br/>
        <w:t xml:space="preserve">«Об антикоррупционной экспертизе нормативных правовых актов и проектов нормативных правовых актов», Федеральным законом от 25.12.2008 </w:t>
      </w:r>
      <w:r>
        <w:br/>
        <w:t xml:space="preserve">№ 273-ФЗ «О противодействии коррупции»,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постановлением Правительства Кировской области от 28.04.2009 </w:t>
      </w:r>
      <w:r>
        <w:br/>
        <w:t>№ 9/94 «О мерах по противодействию коррупции в Кировской области»:</w:t>
      </w:r>
    </w:p>
    <w:p w:rsidR="00F77BDD" w:rsidRDefault="00F77BDD" w:rsidP="002644FB">
      <w:pPr>
        <w:pStyle w:val="ae"/>
        <w:numPr>
          <w:ilvl w:val="0"/>
          <w:numId w:val="1"/>
        </w:numPr>
        <w:spacing w:line="276" w:lineRule="auto"/>
        <w:ind w:left="0" w:firstLine="720"/>
        <w:jc w:val="both"/>
      </w:pPr>
      <w:r>
        <w:t xml:space="preserve">Утвердить </w:t>
      </w:r>
      <w:bookmarkStart w:id="2" w:name="_Hlk106727034"/>
      <w:r>
        <w:t xml:space="preserve">Порядок проведения антикоррупционной экспертизы нормативных правовых актов и проектов нормативных правовых актов министерства имущественных отношений Кировской области </w:t>
      </w:r>
      <w:r>
        <w:br/>
        <w:t xml:space="preserve">(далее </w:t>
      </w:r>
      <w:r w:rsidR="00055504">
        <w:t>–</w:t>
      </w:r>
      <w:r>
        <w:t xml:space="preserve"> Порядок) согласно приложению. </w:t>
      </w:r>
      <w:bookmarkEnd w:id="2"/>
    </w:p>
    <w:p w:rsidR="002644FB" w:rsidRDefault="002644FB" w:rsidP="002644FB">
      <w:pPr>
        <w:pStyle w:val="ae"/>
        <w:numPr>
          <w:ilvl w:val="0"/>
          <w:numId w:val="1"/>
        </w:numPr>
        <w:spacing w:line="276" w:lineRule="auto"/>
        <w:ind w:left="0" w:firstLine="720"/>
        <w:jc w:val="both"/>
      </w:pPr>
      <w:bookmarkStart w:id="3" w:name="_Hlk109058892"/>
      <w:r w:rsidRPr="002644FB">
        <w:t>Направ</w:t>
      </w:r>
      <w:r>
        <w:t>ить</w:t>
      </w:r>
      <w:r w:rsidRPr="002644FB">
        <w:t xml:space="preserve"> </w:t>
      </w:r>
      <w:r>
        <w:t>Порядок</w:t>
      </w:r>
      <w:r w:rsidRPr="002644FB">
        <w:t xml:space="preserve"> в администрацию Губернатора и Правительства Кировской области для обеспечения опубликования на официальном интернет-портале правовой информации www.pravo.gov.ru</w:t>
      </w:r>
      <w:r>
        <w:t>.</w:t>
      </w:r>
    </w:p>
    <w:p w:rsidR="00F77BDD" w:rsidRDefault="002644FB" w:rsidP="002644FB">
      <w:pPr>
        <w:tabs>
          <w:tab w:val="left" w:pos="0"/>
        </w:tabs>
        <w:spacing w:line="276" w:lineRule="auto"/>
        <w:ind w:firstLine="720"/>
        <w:jc w:val="both"/>
      </w:pPr>
      <w:bookmarkStart w:id="4" w:name="_Hlk109052434"/>
      <w:r>
        <w:t>3.</w:t>
      </w:r>
      <w:r w:rsidR="00F77BDD">
        <w:t xml:space="preserve"> Опубликовать Порядок на официальном информационном сайте министерства </w:t>
      </w:r>
      <w:hyperlink r:id="rId8" w:history="1">
        <w:r w:rsidR="00F77BDD" w:rsidRPr="003818BD">
          <w:rPr>
            <w:rStyle w:val="ad"/>
          </w:rPr>
          <w:t>https://dgs.kirovreg.ru/</w:t>
        </w:r>
      </w:hyperlink>
      <w:r w:rsidR="00F77BDD">
        <w:t xml:space="preserve">. </w:t>
      </w:r>
    </w:p>
    <w:bookmarkEnd w:id="4"/>
    <w:p w:rsidR="00F77BDD" w:rsidRDefault="002644FB" w:rsidP="002644FB">
      <w:pPr>
        <w:tabs>
          <w:tab w:val="left" w:pos="0"/>
        </w:tabs>
        <w:spacing w:line="276" w:lineRule="auto"/>
        <w:ind w:firstLine="720"/>
        <w:jc w:val="both"/>
      </w:pPr>
      <w:r>
        <w:t>4</w:t>
      </w:r>
      <w:r w:rsidR="00F77BDD">
        <w:t xml:space="preserve">. </w:t>
      </w:r>
      <w:r w:rsidR="00F77BDD" w:rsidRPr="0097745A">
        <w:t xml:space="preserve">Контроль за выполнением </w:t>
      </w:r>
      <w:r w:rsidR="00F77BDD">
        <w:t>распоряжения</w:t>
      </w:r>
      <w:r w:rsidR="00F77BDD" w:rsidRPr="0097745A">
        <w:t xml:space="preserve"> оставляю за собой.</w:t>
      </w:r>
    </w:p>
    <w:bookmarkEnd w:id="0"/>
    <w:p w:rsidR="00486A8B" w:rsidRDefault="00486A8B" w:rsidP="00486A8B">
      <w:pPr>
        <w:tabs>
          <w:tab w:val="left" w:pos="0"/>
        </w:tabs>
        <w:spacing w:line="360" w:lineRule="auto"/>
        <w:jc w:val="both"/>
      </w:pPr>
    </w:p>
    <w:bookmarkEnd w:id="3"/>
    <w:p w:rsidR="00486A8B" w:rsidRDefault="00486A8B" w:rsidP="00486A8B">
      <w:pPr>
        <w:jc w:val="both"/>
        <w:rPr>
          <w:szCs w:val="28"/>
        </w:rPr>
      </w:pPr>
    </w:p>
    <w:p w:rsidR="0068043E" w:rsidRDefault="00486A8B" w:rsidP="00486A8B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>И.о. министра</w:t>
      </w:r>
      <w:r w:rsidR="0068043E">
        <w:rPr>
          <w:szCs w:val="28"/>
        </w:rPr>
        <w:t xml:space="preserve"> </w:t>
      </w:r>
      <w:r>
        <w:rPr>
          <w:szCs w:val="28"/>
        </w:rPr>
        <w:t xml:space="preserve">имущественных </w:t>
      </w:r>
    </w:p>
    <w:p w:rsidR="00486A8B" w:rsidRDefault="0068043E" w:rsidP="0068043E">
      <w:pPr>
        <w:tabs>
          <w:tab w:val="left" w:pos="7088"/>
        </w:tabs>
        <w:jc w:val="both"/>
        <w:rPr>
          <w:szCs w:val="28"/>
        </w:rPr>
      </w:pPr>
      <w:r>
        <w:rPr>
          <w:szCs w:val="28"/>
        </w:rPr>
        <w:t>о</w:t>
      </w:r>
      <w:r w:rsidR="00486A8B">
        <w:rPr>
          <w:szCs w:val="28"/>
        </w:rPr>
        <w:t>тношений</w:t>
      </w:r>
      <w:r>
        <w:rPr>
          <w:szCs w:val="28"/>
        </w:rPr>
        <w:t xml:space="preserve"> </w:t>
      </w:r>
      <w:r w:rsidR="00486A8B">
        <w:rPr>
          <w:szCs w:val="28"/>
        </w:rPr>
        <w:t xml:space="preserve">Кировской области                                               </w:t>
      </w:r>
      <w:r w:rsidR="00F77BDD">
        <w:rPr>
          <w:szCs w:val="28"/>
        </w:rPr>
        <w:t>Д.А. Вознесенская</w:t>
      </w:r>
    </w:p>
    <w:bookmarkEnd w:id="1"/>
    <w:p w:rsidR="002644FB" w:rsidRDefault="002644FB" w:rsidP="00486A8B">
      <w:pPr>
        <w:tabs>
          <w:tab w:val="left" w:pos="142"/>
        </w:tabs>
        <w:spacing w:before="240" w:after="480"/>
      </w:pPr>
    </w:p>
    <w:p w:rsidR="008B2995" w:rsidRDefault="008B2995" w:rsidP="008B2995">
      <w:pPr>
        <w:tabs>
          <w:tab w:val="left" w:pos="0"/>
        </w:tabs>
        <w:spacing w:line="360" w:lineRule="auto"/>
        <w:ind w:firstLine="720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2409"/>
        <w:gridCol w:w="3822"/>
      </w:tblGrid>
      <w:tr w:rsidR="00703B17" w:rsidTr="00703B17">
        <w:tc>
          <w:tcPr>
            <w:tcW w:w="3115" w:type="dxa"/>
          </w:tcPr>
          <w:p w:rsidR="00703B17" w:rsidRDefault="00703B17" w:rsidP="002644FB">
            <w:pPr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2409" w:type="dxa"/>
          </w:tcPr>
          <w:p w:rsidR="00703B17" w:rsidRDefault="00703B17" w:rsidP="002644FB">
            <w:pPr>
              <w:tabs>
                <w:tab w:val="left" w:pos="0"/>
              </w:tabs>
              <w:spacing w:line="360" w:lineRule="auto"/>
              <w:jc w:val="both"/>
            </w:pPr>
          </w:p>
        </w:tc>
        <w:tc>
          <w:tcPr>
            <w:tcW w:w="3822" w:type="dxa"/>
          </w:tcPr>
          <w:p w:rsidR="00703B17" w:rsidRDefault="00703B17" w:rsidP="002644FB">
            <w:pPr>
              <w:tabs>
                <w:tab w:val="left" w:pos="0"/>
              </w:tabs>
              <w:spacing w:line="360" w:lineRule="auto"/>
              <w:jc w:val="both"/>
            </w:pPr>
            <w:r>
              <w:t>Приложение</w:t>
            </w:r>
          </w:p>
          <w:p w:rsidR="00703B17" w:rsidRDefault="00703B17" w:rsidP="002644FB">
            <w:pPr>
              <w:tabs>
                <w:tab w:val="left" w:pos="0"/>
              </w:tabs>
              <w:spacing w:line="360" w:lineRule="auto"/>
              <w:jc w:val="both"/>
            </w:pPr>
            <w:r>
              <w:t>УТВЕРЖДЕН</w:t>
            </w:r>
          </w:p>
          <w:p w:rsidR="00703B17" w:rsidRDefault="00703B17" w:rsidP="00703B17">
            <w:pPr>
              <w:tabs>
                <w:tab w:val="left" w:pos="0"/>
              </w:tabs>
              <w:jc w:val="both"/>
            </w:pPr>
            <w:r>
              <w:t>распоржянием министерства имущественных отношений Кировской области</w:t>
            </w:r>
          </w:p>
          <w:p w:rsidR="00703B17" w:rsidRDefault="00703B17" w:rsidP="00703B17">
            <w:pPr>
              <w:tabs>
                <w:tab w:val="left" w:pos="0"/>
              </w:tabs>
              <w:jc w:val="both"/>
            </w:pPr>
            <w:r>
              <w:t>от 20.07.2022 № 864</w:t>
            </w:r>
          </w:p>
        </w:tc>
      </w:tr>
    </w:tbl>
    <w:p w:rsidR="002644FB" w:rsidRDefault="002644FB" w:rsidP="002644FB">
      <w:pPr>
        <w:tabs>
          <w:tab w:val="left" w:pos="0"/>
        </w:tabs>
        <w:spacing w:line="360" w:lineRule="auto"/>
        <w:jc w:val="both"/>
      </w:pPr>
    </w:p>
    <w:p w:rsidR="00703B17" w:rsidRPr="00C817EE" w:rsidRDefault="00703B17" w:rsidP="00703B17">
      <w:pPr>
        <w:jc w:val="center"/>
        <w:rPr>
          <w:b/>
          <w:bCs/>
          <w:color w:val="000000"/>
          <w:szCs w:val="28"/>
        </w:rPr>
      </w:pPr>
      <w:r w:rsidRPr="00C817EE">
        <w:rPr>
          <w:b/>
          <w:bCs/>
          <w:color w:val="000000"/>
          <w:szCs w:val="28"/>
        </w:rPr>
        <w:t>ПОРЯДОК</w:t>
      </w:r>
    </w:p>
    <w:p w:rsidR="00703B17" w:rsidRPr="00C817EE" w:rsidRDefault="00703B17" w:rsidP="00703B17">
      <w:pPr>
        <w:jc w:val="center"/>
        <w:rPr>
          <w:color w:val="000000"/>
          <w:szCs w:val="28"/>
        </w:rPr>
      </w:pPr>
      <w:r w:rsidRPr="00C817EE">
        <w:rPr>
          <w:b/>
          <w:bCs/>
          <w:color w:val="000000"/>
          <w:szCs w:val="28"/>
        </w:rPr>
        <w:t>проведения антикоррупционной экспертизы</w:t>
      </w:r>
    </w:p>
    <w:p w:rsidR="00703B17" w:rsidRPr="00C817EE" w:rsidRDefault="00703B17" w:rsidP="00703B17">
      <w:pPr>
        <w:jc w:val="center"/>
        <w:rPr>
          <w:color w:val="000000"/>
          <w:szCs w:val="28"/>
        </w:rPr>
      </w:pPr>
      <w:r w:rsidRPr="00C817EE">
        <w:rPr>
          <w:b/>
          <w:bCs/>
          <w:color w:val="000000"/>
          <w:szCs w:val="28"/>
        </w:rPr>
        <w:t>нормативных правовых актов и проектов нормативных правовых актов</w:t>
      </w:r>
    </w:p>
    <w:p w:rsidR="00703B17" w:rsidRPr="00C817EE" w:rsidRDefault="00703B17" w:rsidP="00703B17">
      <w:pPr>
        <w:jc w:val="center"/>
        <w:rPr>
          <w:color w:val="000000"/>
          <w:szCs w:val="28"/>
        </w:rPr>
      </w:pPr>
      <w:r w:rsidRPr="00C817EE">
        <w:rPr>
          <w:b/>
          <w:bCs/>
          <w:color w:val="000000"/>
          <w:szCs w:val="28"/>
        </w:rPr>
        <w:t>министерства имущественных отношений Кировской области</w:t>
      </w:r>
    </w:p>
    <w:p w:rsidR="00703B17" w:rsidRPr="00C817EE" w:rsidRDefault="00703B17" w:rsidP="00703B17">
      <w:pPr>
        <w:ind w:left="851" w:firstLine="720"/>
        <w:jc w:val="both"/>
        <w:rPr>
          <w:color w:val="000000"/>
          <w:szCs w:val="28"/>
        </w:rPr>
      </w:pPr>
    </w:p>
    <w:p w:rsidR="00703B17" w:rsidRPr="000668B1" w:rsidRDefault="00703B17" w:rsidP="00703B17">
      <w:pPr>
        <w:ind w:firstLine="709"/>
        <w:jc w:val="both"/>
        <w:rPr>
          <w:b/>
          <w:color w:val="000000"/>
          <w:szCs w:val="28"/>
        </w:rPr>
      </w:pPr>
      <w:r w:rsidRPr="000668B1">
        <w:rPr>
          <w:b/>
          <w:color w:val="000000"/>
          <w:szCs w:val="28"/>
        </w:rPr>
        <w:t>1. Общие положения</w:t>
      </w:r>
    </w:p>
    <w:p w:rsidR="00703B17" w:rsidRDefault="00703B17" w:rsidP="00703B17">
      <w:pPr>
        <w:ind w:firstLine="709"/>
        <w:jc w:val="both"/>
        <w:rPr>
          <w:color w:val="000000"/>
          <w:szCs w:val="28"/>
        </w:rPr>
      </w:pP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1.</w:t>
      </w:r>
      <w:r>
        <w:rPr>
          <w:color w:val="000000"/>
          <w:szCs w:val="28"/>
        </w:rPr>
        <w:t> </w:t>
      </w:r>
      <w:r w:rsidRPr="00C817EE">
        <w:rPr>
          <w:color w:val="000000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(далее </w:t>
      </w:r>
      <w:r w:rsidRPr="00746839">
        <w:rPr>
          <w:color w:val="000000"/>
          <w:szCs w:val="28"/>
        </w:rPr>
        <w:t>–</w:t>
      </w:r>
      <w:r w:rsidRPr="00C817EE">
        <w:rPr>
          <w:color w:val="000000"/>
          <w:szCs w:val="28"/>
        </w:rPr>
        <w:t xml:space="preserve"> Порядок) министерства имущественных отношений Кировской области (далее – министерство) разработан на основании Конституции Российской Федерации, Федерального закона от 17.07.2009 № 172-ФЗ«Об антикоррупционной экспертизе нормативных правовых актов и проектов нормативных правовых актов», Федерального закона от 25.12.2008 № 273-ФЗ «О противодействии коррупции», </w:t>
      </w:r>
      <w:r w:rsidRPr="00746839">
        <w:rPr>
          <w:color w:val="000000"/>
          <w:szCs w:val="28"/>
        </w:rPr>
        <w:t>п</w:t>
      </w:r>
      <w:r w:rsidRPr="00C817EE">
        <w:rPr>
          <w:color w:val="000000"/>
          <w:szCs w:val="28"/>
        </w:rPr>
        <w:t xml:space="preserve">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актов», </w:t>
      </w:r>
      <w:r w:rsidRPr="00746839">
        <w:rPr>
          <w:color w:val="000000"/>
          <w:szCs w:val="28"/>
        </w:rPr>
        <w:t>п</w:t>
      </w:r>
      <w:r w:rsidRPr="00C817EE">
        <w:rPr>
          <w:color w:val="000000"/>
          <w:szCs w:val="28"/>
        </w:rPr>
        <w:t xml:space="preserve">остановления Правительства Кировской области от 28.04.2009 № 9/94 «О мерах по противодействию коррупции в Кировской области» и определяет процедуру проведения антикоррупционной экспертизы нормативных правовых актов министерства </w:t>
      </w:r>
      <w:r>
        <w:rPr>
          <w:color w:val="000000"/>
          <w:szCs w:val="28"/>
        </w:rPr>
        <w:t xml:space="preserve">(далее – </w:t>
      </w:r>
      <w:r w:rsidRPr="00C817EE">
        <w:rPr>
          <w:color w:val="000000"/>
          <w:szCs w:val="28"/>
        </w:rPr>
        <w:t>нормативных</w:t>
      </w:r>
      <w:r>
        <w:rPr>
          <w:color w:val="000000"/>
          <w:szCs w:val="28"/>
        </w:rPr>
        <w:t xml:space="preserve"> </w:t>
      </w:r>
      <w:r w:rsidRPr="00C817EE">
        <w:rPr>
          <w:color w:val="000000"/>
          <w:szCs w:val="28"/>
        </w:rPr>
        <w:t>правовых актов, проектов нормативных правовых актов).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1.1.</w:t>
      </w:r>
      <w:r>
        <w:rPr>
          <w:color w:val="000000"/>
          <w:szCs w:val="28"/>
        </w:rPr>
        <w:t> </w:t>
      </w:r>
      <w:r w:rsidRPr="00C817EE">
        <w:rPr>
          <w:color w:val="000000"/>
          <w:szCs w:val="28"/>
        </w:rPr>
        <w:t>В целях реализации настоящего Порядка применяются следующие понятия: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нормативные правовые акты министерства </w:t>
      </w:r>
      <w:r>
        <w:rPr>
          <w:color w:val="000000"/>
          <w:szCs w:val="28"/>
        </w:rPr>
        <w:t>– распоряжения министерства</w:t>
      </w:r>
      <w:r w:rsidRPr="00C817EE">
        <w:rPr>
          <w:color w:val="000000"/>
          <w:szCs w:val="28"/>
        </w:rPr>
        <w:t>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проекты нормативных правовых актов министерства</w:t>
      </w:r>
      <w:r>
        <w:rPr>
          <w:color w:val="000000"/>
          <w:szCs w:val="28"/>
        </w:rPr>
        <w:t xml:space="preserve"> – </w:t>
      </w:r>
      <w:r w:rsidRPr="00C817EE">
        <w:rPr>
          <w:color w:val="000000"/>
          <w:szCs w:val="28"/>
        </w:rPr>
        <w:t xml:space="preserve">проекты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антикоррупционная экспертиза </w:t>
      </w:r>
      <w:r>
        <w:rPr>
          <w:color w:val="000000"/>
          <w:szCs w:val="28"/>
        </w:rPr>
        <w:t>–</w:t>
      </w:r>
      <w:r w:rsidRPr="00C817EE">
        <w:rPr>
          <w:color w:val="000000"/>
          <w:szCs w:val="28"/>
        </w:rPr>
        <w:t xml:space="preserve"> экспертное исследование с целью выявления в </w:t>
      </w:r>
      <w:r>
        <w:rPr>
          <w:color w:val="000000"/>
          <w:szCs w:val="28"/>
        </w:rPr>
        <w:t>распоряжениях</w:t>
      </w:r>
      <w:r w:rsidRPr="00C817EE">
        <w:rPr>
          <w:color w:val="000000"/>
          <w:szCs w:val="28"/>
        </w:rPr>
        <w:t xml:space="preserve"> и проектах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коррупциогенных факторов;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объекты антикоррупционной экспертизы </w:t>
      </w:r>
      <w:r>
        <w:rPr>
          <w:color w:val="000000"/>
          <w:szCs w:val="28"/>
        </w:rPr>
        <w:t>–</w:t>
      </w:r>
      <w:r w:rsidRPr="00C817E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распоряжения</w:t>
      </w:r>
      <w:r w:rsidRPr="00C817EE">
        <w:rPr>
          <w:color w:val="000000"/>
          <w:szCs w:val="28"/>
        </w:rPr>
        <w:t xml:space="preserve"> и проекты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министерства, являющиеся предметом экспертного исследования при проведении антикоррупционной экспертизы;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мониторинг применения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</w:t>
      </w:r>
      <w:r>
        <w:rPr>
          <w:color w:val="000000"/>
          <w:szCs w:val="28"/>
        </w:rPr>
        <w:t>–</w:t>
      </w:r>
      <w:r w:rsidRPr="00C817EE">
        <w:rPr>
          <w:color w:val="000000"/>
          <w:szCs w:val="28"/>
        </w:rPr>
        <w:t xml:space="preserve"> наблюдение, обработка, оценка данных о реализации действующих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Иные понятия применяются в настоящем Порядке в значениях, определенных законодательством Российской Федерации и областным законодательством в сфере противодействия коррупции.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lastRenderedPageBreak/>
        <w:t>1.2</w:t>
      </w:r>
      <w:r>
        <w:rPr>
          <w:color w:val="000000"/>
          <w:szCs w:val="28"/>
        </w:rPr>
        <w:t>. </w:t>
      </w:r>
      <w:r w:rsidRPr="00C817EE">
        <w:rPr>
          <w:color w:val="000000"/>
          <w:szCs w:val="28"/>
        </w:rPr>
        <w:t>Не подлежат независимой антикоррупционной экспертизе нормативные правовые акты министерства и проекты нормативных правовых актов, разрабатываемые структурными подразделениями министерства, содержащие сведения, составляющие государственную тайну, или сведения конфиденциального характера.</w:t>
      </w:r>
    </w:p>
    <w:p w:rsidR="00703B17" w:rsidRPr="00C817EE" w:rsidRDefault="00703B17" w:rsidP="00703B17">
      <w:pPr>
        <w:ind w:firstLine="709"/>
        <w:jc w:val="center"/>
        <w:rPr>
          <w:b/>
          <w:bCs/>
          <w:color w:val="000000"/>
          <w:szCs w:val="28"/>
        </w:rPr>
      </w:pPr>
    </w:p>
    <w:p w:rsidR="00703B17" w:rsidRPr="00C817EE" w:rsidRDefault="00703B17" w:rsidP="00703B17">
      <w:pPr>
        <w:ind w:firstLine="709"/>
        <w:jc w:val="both"/>
        <w:rPr>
          <w:b/>
          <w:color w:val="000000"/>
          <w:szCs w:val="28"/>
        </w:rPr>
      </w:pPr>
      <w:r w:rsidRPr="00C817EE">
        <w:rPr>
          <w:b/>
          <w:bCs/>
          <w:color w:val="000000"/>
          <w:szCs w:val="28"/>
        </w:rPr>
        <w:t>2.</w:t>
      </w:r>
      <w:r>
        <w:rPr>
          <w:b/>
          <w:bCs/>
          <w:color w:val="000000"/>
          <w:szCs w:val="28"/>
        </w:rPr>
        <w:t> </w:t>
      </w:r>
      <w:r w:rsidRPr="00C817EE">
        <w:rPr>
          <w:b/>
          <w:color w:val="000000"/>
          <w:szCs w:val="28"/>
        </w:rPr>
        <w:t xml:space="preserve">Порядок проведения антикоррупционной экспертизы </w:t>
      </w:r>
      <w:r>
        <w:rPr>
          <w:b/>
          <w:color w:val="000000"/>
          <w:szCs w:val="28"/>
        </w:rPr>
        <w:t>распоряжений</w:t>
      </w:r>
      <w:r w:rsidRPr="00C817EE">
        <w:rPr>
          <w:b/>
          <w:color w:val="000000"/>
          <w:szCs w:val="28"/>
        </w:rPr>
        <w:t xml:space="preserve"> министерства</w:t>
      </w:r>
      <w:r>
        <w:rPr>
          <w:b/>
          <w:color w:val="000000"/>
          <w:szCs w:val="28"/>
        </w:rPr>
        <w:t xml:space="preserve"> </w:t>
      </w:r>
      <w:r w:rsidRPr="002B0503">
        <w:rPr>
          <w:b/>
          <w:color w:val="000000"/>
          <w:szCs w:val="28"/>
        </w:rPr>
        <w:t>(проектов распоряжений министерства)</w:t>
      </w:r>
    </w:p>
    <w:p w:rsidR="00703B17" w:rsidRPr="00C817EE" w:rsidRDefault="00703B17" w:rsidP="00703B17">
      <w:pPr>
        <w:ind w:firstLine="709"/>
        <w:jc w:val="center"/>
        <w:rPr>
          <w:b/>
          <w:color w:val="000000"/>
          <w:szCs w:val="28"/>
        </w:rPr>
      </w:pP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2.1 </w:t>
      </w:r>
      <w:r w:rsidRPr="009A2D46">
        <w:rPr>
          <w:color w:val="000000"/>
          <w:szCs w:val="28"/>
        </w:rPr>
        <w:t xml:space="preserve">Антикоррупционная экспертиза проектов распоряжений министерства проводится отделом судебно-правовой работы и контроля за использованием имущества министерства согласно методике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</w:t>
      </w:r>
      <w:r w:rsidRPr="00746839">
        <w:rPr>
          <w:color w:val="000000"/>
          <w:szCs w:val="28"/>
        </w:rPr>
        <w:t>от 26.02.2010</w:t>
      </w:r>
      <w:r w:rsidRPr="009A2D46">
        <w:rPr>
          <w:color w:val="000000"/>
          <w:szCs w:val="28"/>
        </w:rPr>
        <w:t xml:space="preserve"> №</w:t>
      </w:r>
      <w:r>
        <w:rPr>
          <w:color w:val="000000"/>
          <w:szCs w:val="28"/>
        </w:rPr>
        <w:t> </w:t>
      </w:r>
      <w:r w:rsidRPr="009A2D46">
        <w:rPr>
          <w:color w:val="000000"/>
          <w:szCs w:val="28"/>
        </w:rPr>
        <w:t>96 «Об антикоррупционной экспертизе нормативных правовых актов и проектов нормативных правовых актов» (далее – Методика).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2.2. </w:t>
      </w:r>
      <w:r w:rsidRPr="009A2D46">
        <w:rPr>
          <w:color w:val="000000"/>
          <w:szCs w:val="28"/>
        </w:rPr>
        <w:t xml:space="preserve">Проекты распоряжений министерства направляются </w:t>
      </w:r>
      <w:bookmarkStart w:id="5" w:name="_Hlk106956947"/>
      <w:r w:rsidRPr="009A2D46">
        <w:rPr>
          <w:color w:val="000000"/>
          <w:szCs w:val="28"/>
        </w:rPr>
        <w:t>структурными подразделениями министерства</w:t>
      </w:r>
      <w:bookmarkEnd w:id="5"/>
      <w:r w:rsidRPr="009A2D46">
        <w:rPr>
          <w:color w:val="000000"/>
          <w:szCs w:val="28"/>
        </w:rPr>
        <w:t>, ответственными за разработку проектов нормативных правовых актов, в отдел судебно-правовой работы и контроля за использованием имущества министерства для проведения антикоррупционной экспертизы.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2.3.</w:t>
      </w:r>
      <w:r>
        <w:rPr>
          <w:color w:val="000000"/>
          <w:szCs w:val="28"/>
        </w:rPr>
        <w:t> </w:t>
      </w:r>
      <w:r w:rsidRPr="009A2D46">
        <w:rPr>
          <w:color w:val="000000"/>
          <w:szCs w:val="28"/>
        </w:rPr>
        <w:t>Срок проведения антикоррупционной экспертизы проектов распоряжений министерства составляет не более десяти рабочих дней со дня поступления проекта от структурного подразделения министерства, осуществляющего разработку проекта распоряжения министерства (далее – разработчик проекта распоряжения).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2.4. </w:t>
      </w:r>
      <w:r w:rsidRPr="009A2D46">
        <w:rPr>
          <w:color w:val="000000"/>
          <w:szCs w:val="28"/>
        </w:rPr>
        <w:t xml:space="preserve">По результатам проведения антикоррупционной экспертизы проекта распоряжения министерства отдел судебно-правовой работы и контроля за использованием имущества министерства подготавливает экспертное заключение о результатах проведения антикоррупционной экспертизы (далее </w:t>
      </w:r>
      <w:r>
        <w:rPr>
          <w:color w:val="000000"/>
          <w:szCs w:val="28"/>
        </w:rPr>
        <w:t>–</w:t>
      </w:r>
      <w:r w:rsidRPr="009A2D46">
        <w:rPr>
          <w:color w:val="000000"/>
          <w:szCs w:val="28"/>
        </w:rPr>
        <w:t xml:space="preserve"> экспертное</w:t>
      </w:r>
      <w:r>
        <w:rPr>
          <w:color w:val="000000"/>
          <w:szCs w:val="28"/>
        </w:rPr>
        <w:t xml:space="preserve"> </w:t>
      </w:r>
      <w:r w:rsidRPr="009A2D46">
        <w:rPr>
          <w:color w:val="000000"/>
          <w:szCs w:val="28"/>
        </w:rPr>
        <w:t>заключение), которое должно содержать следующие сведения: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дата подготовки экспертного заключения;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вид и наименование проекта распоряжения министерства, прошедшего антикоррупционную экспертизу;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положения проекта распоряжения министерства, содержащие коррупциогенные факторы (в случае их выявления);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предложения о способах устранения выявленных в проекте распоряжения министерства положений, содержащих коррупциогенные факторы (в случае их выявления);</w:t>
      </w:r>
    </w:p>
    <w:p w:rsidR="00703B17" w:rsidRPr="009A2D46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сведения об отсутствии в проекте распоряжения министерства коррупциогенных факторов (в случае их отсутствия).</w:t>
      </w:r>
    </w:p>
    <w:p w:rsidR="00703B17" w:rsidRDefault="00703B17" w:rsidP="00703B17">
      <w:pPr>
        <w:ind w:firstLine="709"/>
        <w:jc w:val="both"/>
        <w:rPr>
          <w:color w:val="000000"/>
          <w:szCs w:val="28"/>
        </w:rPr>
      </w:pPr>
      <w:r w:rsidRPr="009A2D46">
        <w:rPr>
          <w:color w:val="000000"/>
          <w:szCs w:val="28"/>
        </w:rPr>
        <w:t>В экспертном заключении отражаются возможные негативные последствия сохранения в проекте распоряжения министерства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2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C817EE">
        <w:rPr>
          <w:color w:val="000000"/>
          <w:szCs w:val="28"/>
        </w:rPr>
        <w:t xml:space="preserve">Антикоррупционная экспертиза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проводится при проведении правовой экспертизы нормативных правовых актов министерства, а также в случае поступления в адрес министерства письменных обращений органов государственной власти, иных государственных органов, органов местного самоуправления, граждан и организаций с информацией о возможной коррупциогенности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министерства, полученной по результатам анализа практики их правоприменения, а также при проведении мониторинга правоприменения нормативных правовых актов министерства. 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6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 </w:t>
      </w:r>
      <w:r w:rsidRPr="00C817EE">
        <w:rPr>
          <w:color w:val="000000"/>
          <w:szCs w:val="28"/>
        </w:rPr>
        <w:t xml:space="preserve">Антикоррупционная экспертиза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в случаях, предусмотренных пунктом </w:t>
      </w:r>
      <w:r>
        <w:rPr>
          <w:color w:val="000000"/>
          <w:szCs w:val="28"/>
        </w:rPr>
        <w:t>2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Pr="00C817EE">
        <w:rPr>
          <w:color w:val="000000"/>
          <w:szCs w:val="28"/>
        </w:rPr>
        <w:t xml:space="preserve"> Порядка, проводится в соответствии с Методикой отделом судебно-правовой работы и контроля за использованием имущества министерства на основании поручения министра имущественных отношений Кировской области.  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Отдел судебно-правовой работы и контроля за использованием имущества министерства вправе привлекать к проведению антикоррупционной экспертизы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</w:t>
      </w:r>
      <w:r w:rsidRPr="002B0503">
        <w:rPr>
          <w:color w:val="000000"/>
          <w:szCs w:val="28"/>
        </w:rPr>
        <w:t>(проектов распоряжений министерства)</w:t>
      </w:r>
      <w:r>
        <w:rPr>
          <w:color w:val="000000"/>
          <w:szCs w:val="28"/>
        </w:rPr>
        <w:t xml:space="preserve"> </w:t>
      </w:r>
      <w:r w:rsidRPr="00C817EE">
        <w:rPr>
          <w:color w:val="000000"/>
          <w:szCs w:val="28"/>
        </w:rPr>
        <w:t>специалистов структурных подразделений министерства.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7. </w:t>
      </w:r>
      <w:r w:rsidRPr="00C817EE">
        <w:rPr>
          <w:color w:val="000000"/>
          <w:szCs w:val="28"/>
        </w:rPr>
        <w:t xml:space="preserve">Срок проведения антикоррупционной экспертизы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составляет не более тридцати дней со дня возникновения одного из</w:t>
      </w:r>
      <w:r>
        <w:rPr>
          <w:color w:val="000000"/>
          <w:szCs w:val="28"/>
        </w:rPr>
        <w:t xml:space="preserve"> оснований, указанных в пункте 2</w:t>
      </w:r>
      <w:r w:rsidRPr="00C817EE">
        <w:rPr>
          <w:color w:val="000000"/>
          <w:szCs w:val="28"/>
        </w:rPr>
        <w:t>.</w:t>
      </w:r>
      <w:r>
        <w:rPr>
          <w:color w:val="000000"/>
          <w:szCs w:val="28"/>
        </w:rPr>
        <w:t>5</w:t>
      </w:r>
      <w:r w:rsidRPr="00C817EE">
        <w:rPr>
          <w:color w:val="000000"/>
          <w:szCs w:val="28"/>
        </w:rPr>
        <w:t xml:space="preserve"> Порядка.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746839">
        <w:rPr>
          <w:color w:val="000000"/>
          <w:szCs w:val="28"/>
        </w:rPr>
        <w:t>2.8.</w:t>
      </w:r>
      <w:r>
        <w:rPr>
          <w:color w:val="000000"/>
          <w:szCs w:val="28"/>
        </w:rPr>
        <w:t> </w:t>
      </w:r>
      <w:r w:rsidRPr="00C817EE">
        <w:rPr>
          <w:color w:val="000000"/>
          <w:szCs w:val="28"/>
        </w:rPr>
        <w:t xml:space="preserve">По результатам проведения антикоррупционной экспертизы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</w:t>
      </w:r>
      <w:bookmarkStart w:id="6" w:name="_Hlk106956776"/>
      <w:r w:rsidRPr="00C817EE">
        <w:rPr>
          <w:color w:val="000000"/>
          <w:szCs w:val="28"/>
        </w:rPr>
        <w:t xml:space="preserve">отдел судебно-правовой работы и контроля за использованием имущества министерства </w:t>
      </w:r>
      <w:bookmarkEnd w:id="6"/>
      <w:r w:rsidRPr="00C817EE">
        <w:rPr>
          <w:color w:val="000000"/>
          <w:szCs w:val="28"/>
        </w:rPr>
        <w:t>подготавливает экспертное заключение, которое должно содержать следующие сведения: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дата подготовки экспертного заключения;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основание проведение антикоррупционной экспертизы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</w:t>
      </w:r>
      <w:r>
        <w:rPr>
          <w:color w:val="000000"/>
          <w:szCs w:val="28"/>
        </w:rPr>
        <w:t xml:space="preserve">; 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дата принятия (издания), номер, наименование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министерства, являющегося объектом антикоррупционной экспертизы;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положения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министерства, содержащие коррупциогенные факторы (в случае их выявления);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предложения о способах устранения выявленных в </w:t>
      </w:r>
      <w:r>
        <w:rPr>
          <w:color w:val="000000"/>
          <w:szCs w:val="28"/>
        </w:rPr>
        <w:t>распоряжениях</w:t>
      </w:r>
      <w:r w:rsidRPr="00C817EE">
        <w:rPr>
          <w:color w:val="000000"/>
          <w:szCs w:val="28"/>
        </w:rPr>
        <w:t xml:space="preserve"> министерства положений, содержащих коррупциогенные факторы (в случае их выявления);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сведения об отсутствии в </w:t>
      </w:r>
      <w:r>
        <w:rPr>
          <w:color w:val="000000"/>
          <w:szCs w:val="28"/>
        </w:rPr>
        <w:t xml:space="preserve">распоряжениях </w:t>
      </w:r>
      <w:r w:rsidRPr="00C817EE">
        <w:rPr>
          <w:color w:val="000000"/>
          <w:szCs w:val="28"/>
        </w:rPr>
        <w:t xml:space="preserve">министерства </w:t>
      </w:r>
      <w:r>
        <w:rPr>
          <w:color w:val="000000"/>
          <w:szCs w:val="28"/>
        </w:rPr>
        <w:t xml:space="preserve"> </w:t>
      </w:r>
      <w:r w:rsidRPr="00C817EE">
        <w:rPr>
          <w:color w:val="000000"/>
          <w:szCs w:val="28"/>
        </w:rPr>
        <w:t>коррупциогенных факторов (в случае их отсутствия).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В экспертном заключении отражаются возможные негативные последствия сохранения в </w:t>
      </w:r>
      <w:r>
        <w:rPr>
          <w:color w:val="000000"/>
          <w:szCs w:val="28"/>
        </w:rPr>
        <w:t>распоряжениях</w:t>
      </w:r>
      <w:r w:rsidRPr="00C817EE">
        <w:rPr>
          <w:color w:val="000000"/>
          <w:szCs w:val="28"/>
        </w:rPr>
        <w:t xml:space="preserve"> министерства 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</w:t>
      </w:r>
      <w:r w:rsidRPr="00C817EE">
        <w:rPr>
          <w:color w:val="000000"/>
          <w:szCs w:val="28"/>
        </w:rPr>
        <w:t>.</w:t>
      </w:r>
      <w:r w:rsidRPr="00746839">
        <w:rPr>
          <w:color w:val="000000"/>
          <w:szCs w:val="28"/>
        </w:rPr>
        <w:t>9</w:t>
      </w:r>
      <w:r>
        <w:rPr>
          <w:color w:val="000000"/>
          <w:szCs w:val="28"/>
        </w:rPr>
        <w:t>. </w:t>
      </w:r>
      <w:r w:rsidRPr="00C817EE">
        <w:rPr>
          <w:color w:val="000000"/>
          <w:szCs w:val="28"/>
        </w:rPr>
        <w:t xml:space="preserve">Экспертное заключение подписывается начальником отдела судебно-правовой работы и контроля за использованием имущества министерства </w:t>
      </w:r>
      <w:r>
        <w:rPr>
          <w:color w:val="000000"/>
          <w:szCs w:val="28"/>
        </w:rPr>
        <w:t xml:space="preserve">или лицом, исполняющим обязанности начальника отдела, </w:t>
      </w:r>
      <w:r w:rsidRPr="00C817EE">
        <w:rPr>
          <w:color w:val="000000"/>
          <w:szCs w:val="28"/>
        </w:rPr>
        <w:t>и вносится на рассмотрение министр</w:t>
      </w:r>
      <w:r>
        <w:rPr>
          <w:color w:val="000000"/>
          <w:szCs w:val="28"/>
        </w:rPr>
        <w:t>у</w:t>
      </w:r>
      <w:r w:rsidRPr="00C817EE">
        <w:rPr>
          <w:color w:val="000000"/>
          <w:szCs w:val="28"/>
        </w:rPr>
        <w:t xml:space="preserve"> имущественных отношений Кировской области.</w:t>
      </w:r>
    </w:p>
    <w:p w:rsidR="00703B17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 xml:space="preserve">Положения </w:t>
      </w:r>
      <w:bookmarkStart w:id="7" w:name="_Hlk106956589"/>
      <w:r>
        <w:rPr>
          <w:color w:val="000000"/>
          <w:szCs w:val="28"/>
        </w:rPr>
        <w:t>распоряжения</w:t>
      </w:r>
      <w:r w:rsidRPr="00C817EE">
        <w:rPr>
          <w:color w:val="000000"/>
          <w:szCs w:val="28"/>
        </w:rPr>
        <w:t xml:space="preserve"> министерства</w:t>
      </w:r>
      <w:r>
        <w:rPr>
          <w:color w:val="000000"/>
          <w:szCs w:val="28"/>
        </w:rPr>
        <w:t xml:space="preserve"> </w:t>
      </w:r>
      <w:r w:rsidRPr="00B9439B">
        <w:rPr>
          <w:color w:val="000000"/>
          <w:szCs w:val="28"/>
        </w:rPr>
        <w:t>(проект</w:t>
      </w:r>
      <w:r>
        <w:rPr>
          <w:color w:val="000000"/>
          <w:szCs w:val="28"/>
        </w:rPr>
        <w:t>а</w:t>
      </w:r>
      <w:r w:rsidRPr="00B9439B">
        <w:rPr>
          <w:color w:val="000000"/>
          <w:szCs w:val="28"/>
        </w:rPr>
        <w:t xml:space="preserve"> распоряжени</w:t>
      </w:r>
      <w:r>
        <w:rPr>
          <w:color w:val="000000"/>
          <w:szCs w:val="28"/>
        </w:rPr>
        <w:t>я</w:t>
      </w:r>
      <w:r w:rsidRPr="00B9439B">
        <w:rPr>
          <w:color w:val="000000"/>
          <w:szCs w:val="28"/>
        </w:rPr>
        <w:t xml:space="preserve"> министерства)</w:t>
      </w:r>
      <w:bookmarkEnd w:id="7"/>
      <w:r w:rsidRPr="00C817EE">
        <w:rPr>
          <w:color w:val="000000"/>
          <w:szCs w:val="28"/>
        </w:rPr>
        <w:t xml:space="preserve">, содержащие коррупциогенные факторы, а также положения, </w:t>
      </w:r>
      <w:r w:rsidRPr="00C817EE">
        <w:rPr>
          <w:color w:val="000000"/>
          <w:szCs w:val="28"/>
        </w:rPr>
        <w:lastRenderedPageBreak/>
        <w:t xml:space="preserve">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</w:t>
      </w:r>
      <w:r>
        <w:rPr>
          <w:color w:val="000000"/>
          <w:szCs w:val="28"/>
        </w:rPr>
        <w:t>проекта распоряжения</w:t>
      </w:r>
      <w:r w:rsidRPr="00C817EE">
        <w:rPr>
          <w:color w:val="000000"/>
          <w:szCs w:val="28"/>
        </w:rPr>
        <w:t xml:space="preserve"> министерства, </w:t>
      </w:r>
      <w:r>
        <w:rPr>
          <w:color w:val="000000"/>
          <w:szCs w:val="28"/>
        </w:rPr>
        <w:t>либо</w:t>
      </w:r>
      <w:r w:rsidRPr="00C817EE">
        <w:rPr>
          <w:color w:val="000000"/>
          <w:szCs w:val="28"/>
        </w:rPr>
        <w:t xml:space="preserve"> иным </w:t>
      </w:r>
      <w:r>
        <w:rPr>
          <w:color w:val="000000"/>
          <w:szCs w:val="28"/>
        </w:rPr>
        <w:t xml:space="preserve">структурным подразделением министерства </w:t>
      </w:r>
      <w:r w:rsidRPr="00C817EE">
        <w:rPr>
          <w:color w:val="000000"/>
          <w:szCs w:val="28"/>
        </w:rPr>
        <w:t>по указанию министра имущественных отношений Кировской области.</w:t>
      </w:r>
    </w:p>
    <w:p w:rsidR="00703B17" w:rsidRDefault="00703B17" w:rsidP="00703B17">
      <w:pPr>
        <w:ind w:firstLine="709"/>
        <w:jc w:val="both"/>
        <w:rPr>
          <w:szCs w:val="28"/>
        </w:rPr>
      </w:pPr>
      <w:r w:rsidRPr="00746839">
        <w:rPr>
          <w:color w:val="000000"/>
          <w:szCs w:val="28"/>
        </w:rPr>
        <w:t>2.10.</w:t>
      </w:r>
      <w:r w:rsidRPr="00746839">
        <w:rPr>
          <w:szCs w:val="28"/>
        </w:rPr>
        <w:t> </w:t>
      </w:r>
      <w:r>
        <w:rPr>
          <w:szCs w:val="28"/>
        </w:rPr>
        <w:t>Распоряжения министерства (п</w:t>
      </w:r>
      <w:r w:rsidRPr="00746839">
        <w:rPr>
          <w:szCs w:val="28"/>
        </w:rPr>
        <w:t>роекты распоряжений министерства</w:t>
      </w:r>
      <w:r>
        <w:rPr>
          <w:szCs w:val="28"/>
        </w:rPr>
        <w:t>)</w:t>
      </w:r>
      <w:r w:rsidRPr="00746839">
        <w:rPr>
          <w:szCs w:val="28"/>
        </w:rPr>
        <w:t>, в том числе о внесении изменений в распоряжения министерства, в которых выявлены коррупциогенные факторы, направляются в прокуратуру Кировской области для проверки и подготовки отзыва в течение трех рабочих дней со дня принятия.</w:t>
      </w:r>
    </w:p>
    <w:p w:rsidR="00703B17" w:rsidRPr="00721A68" w:rsidRDefault="00703B17" w:rsidP="00703B17">
      <w:pPr>
        <w:ind w:firstLine="709"/>
        <w:jc w:val="both"/>
        <w:rPr>
          <w:szCs w:val="28"/>
        </w:rPr>
      </w:pPr>
      <w:r w:rsidRPr="00721A68">
        <w:rPr>
          <w:szCs w:val="28"/>
        </w:rPr>
        <w:t xml:space="preserve">2.11. В случае выявления в распоряжении министерства (проекте распоряжения министерства) </w:t>
      </w:r>
      <w:bookmarkStart w:id="8" w:name="_Hlk106957027"/>
      <w:r w:rsidRPr="00721A68">
        <w:rPr>
          <w:szCs w:val="28"/>
        </w:rPr>
        <w:t>отделом судебно-правовой работы и контроля за использованием имущества министерств</w:t>
      </w:r>
      <w:bookmarkEnd w:id="8"/>
      <w:r w:rsidRPr="00721A68">
        <w:rPr>
          <w:szCs w:val="28"/>
        </w:rPr>
        <w:t>а коррупциогенных факторов распоряжение министерства (проект распоряжения министерства) возвращается структурному подразделению министерства на доработку. В случае несогласия структурного подразделения министерства с замечаниями отдела судебно-правовой работы и контроля за использованием имущества министерства последним составляется экспертное заключение.</w:t>
      </w:r>
    </w:p>
    <w:p w:rsidR="00703B17" w:rsidRPr="00ED1B14" w:rsidRDefault="00703B17" w:rsidP="00703B17">
      <w:pPr>
        <w:ind w:firstLine="709"/>
        <w:jc w:val="both"/>
        <w:rPr>
          <w:szCs w:val="28"/>
        </w:rPr>
      </w:pPr>
      <w:r w:rsidRPr="00721A68">
        <w:rPr>
          <w:szCs w:val="28"/>
        </w:rPr>
        <w:t xml:space="preserve">2.12. Структурное подразделение министерства, получив экспертное заключение на подготовленное им </w:t>
      </w:r>
      <w:bookmarkStart w:id="9" w:name="_Hlk106957429"/>
      <w:r w:rsidRPr="00721A68">
        <w:rPr>
          <w:szCs w:val="28"/>
        </w:rPr>
        <w:t>распоряжение министерства (проект распоряжения министерства)</w:t>
      </w:r>
      <w:bookmarkEnd w:id="9"/>
      <w:r w:rsidRPr="00721A68">
        <w:rPr>
          <w:szCs w:val="28"/>
        </w:rPr>
        <w:t>, вносит в него изменения с учетом данного заключения и направляет доработанное распоряжение министерства (проект распоряжения министерства) на повторную экспертизу.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</w:p>
    <w:p w:rsidR="00703B17" w:rsidRPr="00C817EE" w:rsidRDefault="00703B17" w:rsidP="00703B17">
      <w:pPr>
        <w:ind w:firstLine="709"/>
        <w:jc w:val="both"/>
        <w:rPr>
          <w:b/>
          <w:color w:val="000000"/>
          <w:szCs w:val="28"/>
        </w:rPr>
      </w:pPr>
      <w:r w:rsidRPr="000668B1">
        <w:rPr>
          <w:b/>
          <w:color w:val="000000"/>
          <w:szCs w:val="28"/>
        </w:rPr>
        <w:t>3</w:t>
      </w:r>
      <w:r>
        <w:rPr>
          <w:b/>
          <w:color w:val="000000"/>
          <w:szCs w:val="28"/>
        </w:rPr>
        <w:t>. </w:t>
      </w:r>
      <w:r w:rsidRPr="000668B1">
        <w:rPr>
          <w:b/>
          <w:color w:val="000000"/>
          <w:szCs w:val="28"/>
        </w:rPr>
        <w:t>Порядок проведения независимой антикоррупционной экспертизы распоряжений (проектов распоряжений) министерства</w:t>
      </w:r>
      <w:r>
        <w:rPr>
          <w:b/>
          <w:color w:val="000000"/>
          <w:szCs w:val="28"/>
        </w:rPr>
        <w:t xml:space="preserve"> </w:t>
      </w:r>
    </w:p>
    <w:p w:rsidR="00703B17" w:rsidRPr="00C817EE" w:rsidRDefault="00703B17" w:rsidP="00703B17">
      <w:pPr>
        <w:ind w:firstLine="709"/>
        <w:jc w:val="both"/>
        <w:rPr>
          <w:b/>
          <w:color w:val="000000"/>
          <w:szCs w:val="28"/>
        </w:rPr>
      </w:pP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 </w:t>
      </w:r>
      <w:r w:rsidRPr="00C817EE">
        <w:rPr>
          <w:color w:val="000000"/>
          <w:szCs w:val="28"/>
        </w:rPr>
        <w:t xml:space="preserve">В соответствии с </w:t>
      </w:r>
      <w:r w:rsidRPr="00721A68">
        <w:rPr>
          <w:color w:val="000000"/>
          <w:szCs w:val="28"/>
        </w:rPr>
        <w:t>разделом</w:t>
      </w:r>
      <w:r>
        <w:rPr>
          <w:color w:val="000000"/>
          <w:szCs w:val="28"/>
        </w:rPr>
        <w:t xml:space="preserve"> 5 </w:t>
      </w:r>
      <w:r w:rsidRPr="00746839">
        <w:rPr>
          <w:color w:val="000000"/>
          <w:szCs w:val="28"/>
        </w:rPr>
        <w:t xml:space="preserve">постановления Правительства Кировской области от 28.04.2009 № 9/94 «О мерах по противодействию коррупции в Кировской области» </w:t>
      </w:r>
      <w:r w:rsidRPr="00721A68">
        <w:rPr>
          <w:color w:val="000000"/>
          <w:szCs w:val="28"/>
        </w:rPr>
        <w:t>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</w:t>
      </w:r>
      <w:r w:rsidRPr="001F212D">
        <w:rPr>
          <w:color w:val="000000"/>
          <w:szCs w:val="28"/>
        </w:rPr>
        <w:t xml:space="preserve"> </w:t>
      </w:r>
      <w:r w:rsidRPr="00C817EE">
        <w:rPr>
          <w:color w:val="000000"/>
          <w:szCs w:val="28"/>
        </w:rPr>
        <w:t xml:space="preserve">(далее </w:t>
      </w:r>
      <w:r>
        <w:rPr>
          <w:color w:val="000000"/>
          <w:szCs w:val="28"/>
        </w:rPr>
        <w:t>-</w:t>
      </w:r>
      <w:r w:rsidRPr="00C817EE">
        <w:rPr>
          <w:color w:val="000000"/>
          <w:szCs w:val="28"/>
        </w:rPr>
        <w:t xml:space="preserve"> независимые эксперты) проводится независимая антикоррупционная экспертиза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(проектов </w:t>
      </w:r>
      <w:r>
        <w:rPr>
          <w:color w:val="000000"/>
          <w:szCs w:val="28"/>
        </w:rPr>
        <w:t>распоряжений министерства</w:t>
      </w:r>
      <w:r w:rsidRPr="00C817EE">
        <w:rPr>
          <w:color w:val="000000"/>
          <w:szCs w:val="28"/>
        </w:rPr>
        <w:t>) министерства.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Pr="00C817EE">
        <w:rPr>
          <w:color w:val="000000"/>
          <w:szCs w:val="28"/>
        </w:rPr>
        <w:t>.2.</w:t>
      </w:r>
      <w:r>
        <w:rPr>
          <w:color w:val="000000"/>
          <w:szCs w:val="28"/>
        </w:rPr>
        <w:t> </w:t>
      </w:r>
      <w:r w:rsidRPr="00C817EE">
        <w:rPr>
          <w:color w:val="000000"/>
          <w:szCs w:val="28"/>
        </w:rPr>
        <w:t xml:space="preserve">В целях обеспечения возможности проведения независимой антикоррупционной экспертизы тексты проектов </w:t>
      </w:r>
      <w:r>
        <w:rPr>
          <w:color w:val="000000"/>
          <w:szCs w:val="28"/>
        </w:rPr>
        <w:t>распоряжений</w:t>
      </w:r>
      <w:r w:rsidRPr="00C817EE">
        <w:rPr>
          <w:color w:val="000000"/>
          <w:szCs w:val="28"/>
        </w:rPr>
        <w:t xml:space="preserve"> министерства (далее </w:t>
      </w:r>
      <w:r>
        <w:rPr>
          <w:color w:val="000000"/>
          <w:szCs w:val="28"/>
        </w:rPr>
        <w:t>–</w:t>
      </w:r>
      <w:r w:rsidRPr="00C817EE">
        <w:rPr>
          <w:color w:val="000000"/>
          <w:szCs w:val="28"/>
        </w:rPr>
        <w:t xml:space="preserve"> проект) и информация о датах начала и окончания приема заключений по результатам их независимой антикоррупционной экспертизы размещаются в сети Интернет на официальном информационном сайте министерства </w:t>
      </w:r>
      <w:hyperlink r:id="rId9" w:history="1">
        <w:r w:rsidRPr="00C817EE">
          <w:rPr>
            <w:rStyle w:val="ad"/>
            <w:szCs w:val="28"/>
          </w:rPr>
          <w:t>https://dgs.kirovreg.ru/</w:t>
        </w:r>
      </w:hyperlink>
      <w:r w:rsidRPr="00C817EE">
        <w:rPr>
          <w:color w:val="000000"/>
          <w:szCs w:val="28"/>
        </w:rPr>
        <w:t xml:space="preserve"> разработчиком проекта</w:t>
      </w:r>
      <w:r>
        <w:rPr>
          <w:color w:val="000000"/>
          <w:szCs w:val="28"/>
        </w:rPr>
        <w:t xml:space="preserve"> распоряжения министерства, </w:t>
      </w:r>
      <w:r w:rsidRPr="00746839">
        <w:rPr>
          <w:color w:val="000000"/>
          <w:szCs w:val="28"/>
        </w:rPr>
        <w:t>в разделе «Противодействие коррупции» подраздел «Антикоррупционная экспертиза».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При этом срок, устанавливаемый разработчиками проектов нормативных правовых актов для проведения независимой антикоррупционной экспертизы, не может быть менее 14 календарных дней и исчисляется со дня размещения проекта нормативного правового акта на официальном сайте министерства.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3.3. </w:t>
      </w:r>
      <w:r w:rsidRPr="00C817EE">
        <w:rPr>
          <w:color w:val="000000"/>
          <w:szCs w:val="28"/>
        </w:rPr>
        <w:t>Для размещения на официальном сайте министерства разработчик проекта</w:t>
      </w:r>
      <w:r>
        <w:rPr>
          <w:color w:val="000000"/>
          <w:szCs w:val="28"/>
        </w:rPr>
        <w:t xml:space="preserve"> распоряжения министерства</w:t>
      </w:r>
      <w:r w:rsidRPr="00C817EE">
        <w:rPr>
          <w:color w:val="000000"/>
          <w:szCs w:val="28"/>
        </w:rPr>
        <w:t>, представляет копию проекта лицу, ответственному за размещение информации на официальном сайте.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Одновременно с текстом проекта документа на официальном информационном сайте министерства должна быть размещена следующая информация: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наименование разработчика проекта документа;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даты начала и окончания приема заключений по результатам независимой антикоррупционной экспертизы;</w:t>
      </w:r>
    </w:p>
    <w:p w:rsidR="00703B17" w:rsidRPr="00C817EE" w:rsidRDefault="00703B17" w:rsidP="00703B17">
      <w:pPr>
        <w:ind w:firstLine="709"/>
        <w:jc w:val="both"/>
        <w:rPr>
          <w:color w:val="000000"/>
          <w:szCs w:val="28"/>
        </w:rPr>
      </w:pPr>
      <w:r w:rsidRPr="00C817EE">
        <w:rPr>
          <w:color w:val="000000"/>
          <w:szCs w:val="28"/>
        </w:rPr>
        <w:t>юридический адрес и адрес электронной почты для направления заключений.</w:t>
      </w:r>
    </w:p>
    <w:p w:rsidR="00703B17" w:rsidRPr="00C817EE" w:rsidRDefault="00703B17" w:rsidP="00703B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817EE">
        <w:rPr>
          <w:szCs w:val="28"/>
        </w:rPr>
        <w:t>.4.</w:t>
      </w:r>
      <w:r>
        <w:rPr>
          <w:szCs w:val="28"/>
        </w:rPr>
        <w:t> </w:t>
      </w:r>
      <w:r w:rsidRPr="00C817EE">
        <w:rPr>
          <w:szCs w:val="28"/>
        </w:rPr>
        <w:t>Результаты независимой антикоррупционной экспертизы отражаются в заключении по форме, утвержденной Министерств</w:t>
      </w:r>
      <w:r>
        <w:rPr>
          <w:szCs w:val="28"/>
        </w:rPr>
        <w:t>ом юстиции Российской Федерации (</w:t>
      </w:r>
      <w:r w:rsidRPr="00746839">
        <w:rPr>
          <w:szCs w:val="28"/>
        </w:rPr>
        <w:t>приложение к Порядку</w:t>
      </w:r>
      <w:r>
        <w:rPr>
          <w:szCs w:val="28"/>
        </w:rPr>
        <w:t>).</w:t>
      </w:r>
    </w:p>
    <w:p w:rsidR="00703B17" w:rsidRPr="00C817EE" w:rsidRDefault="00703B17" w:rsidP="00703B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817EE">
        <w:rPr>
          <w:szCs w:val="28"/>
        </w:rPr>
        <w:t>.5.</w:t>
      </w:r>
      <w:r>
        <w:rPr>
          <w:szCs w:val="28"/>
        </w:rPr>
        <w:t> </w:t>
      </w:r>
      <w:r w:rsidRPr="00C817EE">
        <w:rPr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дней со дня получения его по почте или курьерским способом либо в виде электронного документа.</w:t>
      </w:r>
    </w:p>
    <w:p w:rsidR="00703B17" w:rsidRDefault="00703B17" w:rsidP="00703B1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C817EE">
        <w:rPr>
          <w:szCs w:val="28"/>
        </w:rPr>
        <w:t>.6.</w:t>
      </w:r>
      <w:r>
        <w:rPr>
          <w:szCs w:val="28"/>
        </w:rPr>
        <w:t> </w:t>
      </w:r>
      <w:r w:rsidRPr="00C817EE">
        <w:rPr>
          <w:szCs w:val="28"/>
        </w:rPr>
        <w:t>По результатам рассмотрения заключения разработчиком проекта нормативного правового акта принимается решение о доработке документа или отклонении заключения. О принятом решении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703B17" w:rsidRPr="00C817EE" w:rsidRDefault="00703B17" w:rsidP="00703B1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03B17" w:rsidRDefault="00703B17" w:rsidP="00703B17">
      <w:pPr>
        <w:spacing w:line="360" w:lineRule="auto"/>
        <w:rPr>
          <w:szCs w:val="28"/>
        </w:rPr>
      </w:pPr>
    </w:p>
    <w:p w:rsidR="00703B17" w:rsidRDefault="00703B17" w:rsidP="00703B17">
      <w:pPr>
        <w:spacing w:line="360" w:lineRule="auto"/>
        <w:jc w:val="center"/>
        <w:rPr>
          <w:szCs w:val="28"/>
        </w:rPr>
      </w:pPr>
      <w:r>
        <w:rPr>
          <w:szCs w:val="28"/>
        </w:rPr>
        <w:t>__________</w:t>
      </w: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  <w:bookmarkStart w:id="10" w:name="_GoBack"/>
      <w:bookmarkEnd w:id="10"/>
    </w:p>
    <w:p w:rsidR="00703B17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  <w:r w:rsidRPr="00C36628">
        <w:rPr>
          <w:rFonts w:eastAsiaTheme="minorEastAsia"/>
          <w:szCs w:val="28"/>
        </w:rPr>
        <w:lastRenderedPageBreak/>
        <w:t>П</w:t>
      </w:r>
      <w:r>
        <w:rPr>
          <w:rFonts w:eastAsiaTheme="minorEastAsia"/>
          <w:szCs w:val="28"/>
        </w:rPr>
        <w:t xml:space="preserve">риложение </w:t>
      </w:r>
    </w:p>
    <w:p w:rsidR="00703B17" w:rsidRPr="00C36628" w:rsidRDefault="00703B17" w:rsidP="00703B17">
      <w:pPr>
        <w:autoSpaceDE w:val="0"/>
        <w:autoSpaceDN w:val="0"/>
        <w:spacing w:after="120"/>
        <w:ind w:left="6974"/>
        <w:rPr>
          <w:rFonts w:eastAsiaTheme="minorEastAsia"/>
          <w:szCs w:val="28"/>
        </w:rPr>
      </w:pPr>
      <w:r w:rsidRPr="00C36628">
        <w:rPr>
          <w:rFonts w:eastAsiaTheme="minorEastAsia"/>
          <w:szCs w:val="28"/>
        </w:rPr>
        <w:t>к Порядку</w:t>
      </w:r>
    </w:p>
    <w:p w:rsidR="00703B17" w:rsidRPr="00C36628" w:rsidRDefault="00703B17" w:rsidP="00703B17">
      <w:pPr>
        <w:autoSpaceDE w:val="0"/>
        <w:autoSpaceDN w:val="0"/>
        <w:spacing w:after="240"/>
        <w:ind w:left="6974"/>
        <w:jc w:val="both"/>
        <w:rPr>
          <w:rFonts w:eastAsiaTheme="minorEastAsia"/>
          <w:szCs w:val="28"/>
        </w:rPr>
      </w:pPr>
    </w:p>
    <w:p w:rsidR="00703B17" w:rsidRPr="00746839" w:rsidRDefault="00703B17" w:rsidP="00703B17">
      <w:pPr>
        <w:autoSpaceDE w:val="0"/>
        <w:autoSpaceDN w:val="0"/>
        <w:ind w:left="6946"/>
        <w:jc w:val="both"/>
        <w:rPr>
          <w:rFonts w:eastAsiaTheme="minorEastAsia"/>
          <w:i/>
          <w:iCs/>
          <w:sz w:val="24"/>
          <w:szCs w:val="24"/>
        </w:rPr>
      </w:pPr>
      <w:r w:rsidRPr="00746839">
        <w:rPr>
          <w:rFonts w:eastAsiaTheme="minorEastAsia"/>
          <w:i/>
          <w:iCs/>
          <w:sz w:val="24"/>
          <w:szCs w:val="24"/>
        </w:rPr>
        <w:t>Форма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ind w:left="5245"/>
        <w:jc w:val="center"/>
        <w:rPr>
          <w:rFonts w:eastAsiaTheme="minorEastAsia"/>
          <w:i/>
          <w:iCs/>
          <w:sz w:val="16"/>
          <w:szCs w:val="16"/>
        </w:rPr>
      </w:pPr>
      <w:r w:rsidRPr="00746839">
        <w:rPr>
          <w:rFonts w:eastAsiaTheme="minorEastAsia"/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703B17" w:rsidRPr="00746839" w:rsidRDefault="00703B17" w:rsidP="00703B17">
      <w:pPr>
        <w:autoSpaceDE w:val="0"/>
        <w:autoSpaceDN w:val="0"/>
        <w:spacing w:before="240"/>
        <w:jc w:val="center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b/>
          <w:bCs/>
          <w:sz w:val="26"/>
          <w:szCs w:val="26"/>
        </w:rPr>
        <w:t>ЗАКЛЮЧЕНИЕ</w:t>
      </w:r>
      <w:r w:rsidRPr="00746839">
        <w:rPr>
          <w:rFonts w:eastAsiaTheme="minorEastAsia"/>
          <w:b/>
          <w:bCs/>
          <w:sz w:val="26"/>
          <w:szCs w:val="26"/>
        </w:rPr>
        <w:br/>
      </w:r>
      <w:r w:rsidRPr="00746839">
        <w:rPr>
          <w:rFonts w:eastAsiaTheme="minorEastAsia"/>
          <w:sz w:val="26"/>
          <w:szCs w:val="26"/>
        </w:rPr>
        <w:t>по результатам независимой антикоррупционной экспертизы</w:t>
      </w:r>
    </w:p>
    <w:p w:rsidR="00703B17" w:rsidRPr="00746839" w:rsidRDefault="00703B17" w:rsidP="00703B17">
      <w:pPr>
        <w:tabs>
          <w:tab w:val="right" w:pos="9921"/>
        </w:tabs>
        <w:autoSpaceDE w:val="0"/>
        <w:autoSpaceDN w:val="0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ab/>
        <w:t>,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16"/>
          <w:szCs w:val="16"/>
        </w:rPr>
      </w:pPr>
      <w:r w:rsidRPr="00746839">
        <w:rPr>
          <w:rFonts w:eastAsiaTheme="minorEastAsia"/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703B17" w:rsidRPr="00746839" w:rsidRDefault="00703B17" w:rsidP="00703B17">
      <w:pPr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746839">
        <w:rPr>
          <w:rFonts w:eastAsiaTheme="minorEastAsia"/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33"/>
        <w:gridCol w:w="1644"/>
        <w:gridCol w:w="425"/>
        <w:gridCol w:w="851"/>
        <w:gridCol w:w="3941"/>
      </w:tblGrid>
      <w:tr w:rsidR="00703B17" w:rsidRPr="00746839" w:rsidTr="0076778E">
        <w:trPr>
          <w:jc w:val="center"/>
        </w:trPr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rPr>
                <w:rFonts w:eastAsiaTheme="minorEastAsia"/>
                <w:sz w:val="26"/>
                <w:szCs w:val="26"/>
              </w:rPr>
            </w:pPr>
            <w:r w:rsidRPr="00746839">
              <w:rPr>
                <w:rFonts w:eastAsiaTheme="minorEastAsia"/>
                <w:sz w:val="26"/>
                <w:szCs w:val="26"/>
              </w:rPr>
              <w:t>Российской Федерации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  <w:r w:rsidRPr="00746839">
              <w:rPr>
                <w:rFonts w:eastAsiaTheme="minorEastAsia"/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ind w:left="57"/>
              <w:rPr>
                <w:rFonts w:eastAsiaTheme="minorEastAsia"/>
                <w:sz w:val="26"/>
                <w:szCs w:val="26"/>
              </w:rPr>
            </w:pPr>
            <w:r w:rsidRPr="00746839">
              <w:rPr>
                <w:rFonts w:eastAsiaTheme="minorEastAsia"/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703B17" w:rsidRPr="00746839" w:rsidRDefault="00703B17" w:rsidP="00703B17">
      <w:pPr>
        <w:tabs>
          <w:tab w:val="right" w:pos="9921"/>
        </w:tabs>
        <w:autoSpaceDE w:val="0"/>
        <w:autoSpaceDN w:val="0"/>
        <w:jc w:val="center"/>
        <w:rPr>
          <w:rFonts w:eastAsiaTheme="minorEastAsia"/>
          <w:sz w:val="26"/>
          <w:szCs w:val="26"/>
        </w:rPr>
      </w:pPr>
      <w:r w:rsidRPr="00746839">
        <w:rPr>
          <w:rFonts w:eastAsiaTheme="minorEastAsia"/>
          <w:sz w:val="26"/>
          <w:szCs w:val="26"/>
        </w:rPr>
        <w:t>уполномоченного на проведение независимой антикоррупционной экспертизы</w:t>
      </w:r>
      <w:r w:rsidRPr="00746839">
        <w:rPr>
          <w:rFonts w:eastAsiaTheme="minorEastAsia"/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703B17" w:rsidRPr="00746839" w:rsidRDefault="00703B17" w:rsidP="00703B17">
      <w:pPr>
        <w:tabs>
          <w:tab w:val="right" w:pos="9921"/>
        </w:tabs>
        <w:autoSpaceDE w:val="0"/>
        <w:autoSpaceDN w:val="0"/>
        <w:spacing w:before="240"/>
        <w:ind w:firstLine="567"/>
        <w:jc w:val="both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>В соответствии с частью 1 статьи 5 Федерального закона от 17</w:t>
      </w:r>
      <w:r>
        <w:rPr>
          <w:rFonts w:eastAsiaTheme="minorEastAsia"/>
          <w:sz w:val="24"/>
          <w:szCs w:val="24"/>
        </w:rPr>
        <w:t>.07.</w:t>
      </w:r>
      <w:r w:rsidRPr="00746839">
        <w:rPr>
          <w:rFonts w:eastAsiaTheme="minorEastAsia"/>
          <w:sz w:val="24"/>
          <w:szCs w:val="24"/>
        </w:rPr>
        <w:t>2009 №</w:t>
      </w:r>
      <w:r>
        <w:rPr>
          <w:rFonts w:eastAsiaTheme="minorEastAsia"/>
          <w:sz w:val="24"/>
          <w:szCs w:val="24"/>
        </w:rPr>
        <w:t> </w:t>
      </w:r>
      <w:r w:rsidRPr="00746839">
        <w:rPr>
          <w:rFonts w:eastAsiaTheme="minorEastAsia"/>
          <w:sz w:val="24"/>
          <w:szCs w:val="24"/>
        </w:rPr>
        <w:t xml:space="preserve">172-ФЗ </w:t>
      </w:r>
      <w:r>
        <w:rPr>
          <w:rFonts w:eastAsiaTheme="minorEastAsia"/>
          <w:sz w:val="24"/>
          <w:szCs w:val="24"/>
        </w:rPr>
        <w:t>«</w:t>
      </w:r>
      <w:r w:rsidRPr="00746839">
        <w:rPr>
          <w:rFonts w:eastAsiaTheme="minorEastAsia"/>
          <w:sz w:val="24"/>
          <w:szCs w:val="24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eastAsiaTheme="minorEastAsia"/>
          <w:sz w:val="24"/>
          <w:szCs w:val="24"/>
        </w:rPr>
        <w:t>»</w:t>
      </w:r>
      <w:r w:rsidRPr="00746839">
        <w:rPr>
          <w:rFonts w:eastAsiaTheme="minorEastAsia"/>
          <w:sz w:val="24"/>
          <w:szCs w:val="24"/>
        </w:rPr>
        <w:t xml:space="preserve">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</w:t>
      </w:r>
      <w:r>
        <w:rPr>
          <w:rFonts w:eastAsiaTheme="minorEastAsia"/>
          <w:sz w:val="24"/>
          <w:szCs w:val="24"/>
        </w:rPr>
        <w:t>.02.</w:t>
      </w:r>
      <w:r w:rsidRPr="00746839">
        <w:rPr>
          <w:rFonts w:eastAsiaTheme="minorEastAsia"/>
          <w:sz w:val="24"/>
          <w:szCs w:val="24"/>
        </w:rPr>
        <w:t>2010 №</w:t>
      </w:r>
      <w:r>
        <w:rPr>
          <w:rFonts w:eastAsiaTheme="minorEastAsia"/>
          <w:sz w:val="24"/>
          <w:szCs w:val="24"/>
        </w:rPr>
        <w:t> </w:t>
      </w:r>
      <w:r w:rsidRPr="00746839">
        <w:rPr>
          <w:rFonts w:eastAsiaTheme="minorEastAsia"/>
          <w:sz w:val="24"/>
          <w:szCs w:val="24"/>
        </w:rPr>
        <w:t xml:space="preserve">96 </w:t>
      </w:r>
      <w:r>
        <w:rPr>
          <w:rFonts w:eastAsiaTheme="minorEastAsia"/>
          <w:sz w:val="24"/>
          <w:szCs w:val="24"/>
        </w:rPr>
        <w:t>«</w:t>
      </w:r>
      <w:r w:rsidRPr="00746839">
        <w:rPr>
          <w:rFonts w:eastAsiaTheme="minorEastAsia"/>
          <w:sz w:val="24"/>
          <w:szCs w:val="24"/>
        </w:rPr>
        <w:t>Об антикоррупционной экспертизе нормативных правовых актов и прое</w:t>
      </w:r>
      <w:r>
        <w:rPr>
          <w:rFonts w:eastAsiaTheme="minorEastAsia"/>
          <w:sz w:val="24"/>
          <w:szCs w:val="24"/>
        </w:rPr>
        <w:t>ктов нормативных правовых актов»</w:t>
      </w:r>
      <w:r w:rsidRPr="00746839">
        <w:rPr>
          <w:rFonts w:eastAsiaTheme="minorEastAsia"/>
          <w:sz w:val="24"/>
          <w:szCs w:val="24"/>
        </w:rPr>
        <w:t xml:space="preserve">, проведена антикоррупционная экспертиза  </w:t>
      </w:r>
    </w:p>
    <w:p w:rsidR="00703B17" w:rsidRPr="00746839" w:rsidRDefault="00703B17" w:rsidP="00703B17">
      <w:pPr>
        <w:pBdr>
          <w:top w:val="single" w:sz="4" w:space="1" w:color="auto"/>
        </w:pBdr>
        <w:tabs>
          <w:tab w:val="right" w:pos="9921"/>
        </w:tabs>
        <w:autoSpaceDE w:val="0"/>
        <w:autoSpaceDN w:val="0"/>
        <w:ind w:left="3355"/>
        <w:rPr>
          <w:rFonts w:eastAsiaTheme="minorEastAsia"/>
          <w:sz w:val="2"/>
          <w:szCs w:val="2"/>
        </w:rPr>
      </w:pPr>
    </w:p>
    <w:p w:rsidR="00703B17" w:rsidRPr="00746839" w:rsidRDefault="00703B17" w:rsidP="00703B17">
      <w:pPr>
        <w:autoSpaceDE w:val="0"/>
        <w:autoSpaceDN w:val="0"/>
        <w:jc w:val="both"/>
        <w:rPr>
          <w:rFonts w:eastAsiaTheme="minorEastAsia"/>
          <w:sz w:val="24"/>
          <w:szCs w:val="24"/>
        </w:rPr>
      </w:pP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16"/>
          <w:szCs w:val="16"/>
        </w:rPr>
      </w:pPr>
      <w:r w:rsidRPr="00746839">
        <w:rPr>
          <w:rFonts w:eastAsiaTheme="minorEastAsia"/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703B17" w:rsidRPr="00746839" w:rsidRDefault="00703B17" w:rsidP="00703B17">
      <w:pPr>
        <w:tabs>
          <w:tab w:val="right" w:pos="9921"/>
        </w:tabs>
        <w:autoSpaceDE w:val="0"/>
        <w:autoSpaceDN w:val="0"/>
        <w:jc w:val="both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 xml:space="preserve">(далее -  </w:t>
      </w:r>
      <w:r w:rsidRPr="00746839">
        <w:rPr>
          <w:rFonts w:eastAsiaTheme="minorEastAsia"/>
          <w:sz w:val="24"/>
          <w:szCs w:val="24"/>
        </w:rPr>
        <w:tab/>
        <w:t>)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ind w:left="923" w:right="142"/>
        <w:jc w:val="center"/>
        <w:rPr>
          <w:rFonts w:eastAsiaTheme="minorEastAsia"/>
          <w:sz w:val="16"/>
          <w:szCs w:val="16"/>
        </w:rPr>
      </w:pPr>
      <w:r w:rsidRPr="00746839">
        <w:rPr>
          <w:rFonts w:eastAsiaTheme="minorEastAsia"/>
          <w:sz w:val="16"/>
          <w:szCs w:val="16"/>
        </w:rPr>
        <w:t>(сокращение)</w:t>
      </w:r>
    </w:p>
    <w:p w:rsidR="00703B17" w:rsidRPr="00746839" w:rsidRDefault="00703B17" w:rsidP="00703B17">
      <w:pPr>
        <w:autoSpaceDE w:val="0"/>
        <w:autoSpaceDN w:val="0"/>
        <w:spacing w:after="120"/>
        <w:rPr>
          <w:rFonts w:eastAsiaTheme="minorEastAsia"/>
          <w:b/>
          <w:bCs/>
          <w:sz w:val="24"/>
          <w:szCs w:val="24"/>
        </w:rPr>
      </w:pPr>
      <w:r w:rsidRPr="00746839">
        <w:rPr>
          <w:rFonts w:eastAsiaTheme="minorEastAsia"/>
          <w:b/>
          <w:bCs/>
          <w:sz w:val="24"/>
          <w:szCs w:val="24"/>
        </w:rPr>
        <w:t>Вариант 1:</w:t>
      </w:r>
    </w:p>
    <w:p w:rsidR="00703B17" w:rsidRPr="00746839" w:rsidRDefault="00703B17" w:rsidP="00703B17">
      <w:pPr>
        <w:autoSpaceDE w:val="0"/>
        <w:autoSpaceDN w:val="0"/>
        <w:ind w:firstLine="567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 xml:space="preserve">В представленном  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ind w:left="2586"/>
        <w:jc w:val="center"/>
        <w:rPr>
          <w:rFonts w:eastAsiaTheme="minorEastAsia"/>
          <w:sz w:val="16"/>
          <w:szCs w:val="16"/>
        </w:rPr>
      </w:pPr>
      <w:r w:rsidRPr="00746839">
        <w:rPr>
          <w:rFonts w:eastAsiaTheme="minorEastAsia"/>
          <w:sz w:val="16"/>
          <w:szCs w:val="16"/>
        </w:rPr>
        <w:t>(сокращение)</w:t>
      </w:r>
    </w:p>
    <w:p w:rsidR="00703B17" w:rsidRPr="00746839" w:rsidRDefault="00703B17" w:rsidP="00703B17">
      <w:pPr>
        <w:autoSpaceDE w:val="0"/>
        <w:autoSpaceDN w:val="0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>коррупциогенные факторы не выявлены.</w:t>
      </w:r>
    </w:p>
    <w:p w:rsidR="00703B17" w:rsidRPr="00746839" w:rsidRDefault="00703B17" w:rsidP="00703B17">
      <w:pPr>
        <w:autoSpaceDE w:val="0"/>
        <w:autoSpaceDN w:val="0"/>
        <w:spacing w:before="120" w:after="120"/>
        <w:rPr>
          <w:rFonts w:eastAsiaTheme="minorEastAsia"/>
          <w:b/>
          <w:bCs/>
          <w:sz w:val="24"/>
          <w:szCs w:val="24"/>
        </w:rPr>
      </w:pPr>
      <w:r w:rsidRPr="00746839">
        <w:rPr>
          <w:rFonts w:eastAsiaTheme="minorEastAsia"/>
          <w:b/>
          <w:bCs/>
          <w:sz w:val="24"/>
          <w:szCs w:val="24"/>
        </w:rPr>
        <w:t>Вариант 2:</w:t>
      </w:r>
    </w:p>
    <w:p w:rsidR="00703B17" w:rsidRPr="00746839" w:rsidRDefault="00703B17" w:rsidP="00703B17">
      <w:pPr>
        <w:autoSpaceDE w:val="0"/>
        <w:autoSpaceDN w:val="0"/>
        <w:ind w:firstLine="567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 xml:space="preserve">В представленном  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ind w:left="2586"/>
        <w:jc w:val="center"/>
        <w:rPr>
          <w:rFonts w:eastAsiaTheme="minorEastAsia"/>
          <w:sz w:val="20"/>
        </w:rPr>
      </w:pPr>
      <w:r w:rsidRPr="00746839">
        <w:rPr>
          <w:rFonts w:eastAsiaTheme="minorEastAsia"/>
          <w:sz w:val="16"/>
          <w:szCs w:val="16"/>
        </w:rPr>
        <w:t>(сокращение)</w:t>
      </w:r>
    </w:p>
    <w:p w:rsidR="00703B17" w:rsidRPr="00746839" w:rsidRDefault="00703B17" w:rsidP="00703B17">
      <w:pPr>
        <w:autoSpaceDE w:val="0"/>
        <w:autoSpaceDN w:val="0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>выявлены коррупциогенные факторы.</w:t>
      </w:r>
    </w:p>
    <w:p w:rsidR="00703B17" w:rsidRPr="00746839" w:rsidRDefault="00703B17" w:rsidP="00703B17">
      <w:pPr>
        <w:tabs>
          <w:tab w:val="right" w:pos="9921"/>
        </w:tabs>
        <w:autoSpaceDE w:val="0"/>
        <w:autoSpaceDN w:val="0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ab/>
      </w:r>
      <w:r w:rsidRPr="00746839">
        <w:rPr>
          <w:rFonts w:eastAsiaTheme="minorEastAsia"/>
          <w:sz w:val="24"/>
          <w:szCs w:val="24"/>
          <w:vertAlign w:val="superscript"/>
        </w:rPr>
        <w:footnoteReference w:customMarkFollows="1" w:id="1"/>
        <w:t>*</w:t>
      </w:r>
      <w:r w:rsidRPr="00746839">
        <w:rPr>
          <w:rFonts w:eastAsiaTheme="minorEastAsia"/>
          <w:sz w:val="24"/>
          <w:szCs w:val="24"/>
        </w:rPr>
        <w:t>.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ind w:right="255"/>
        <w:jc w:val="center"/>
        <w:rPr>
          <w:rFonts w:eastAsiaTheme="minorEastAsia"/>
          <w:sz w:val="2"/>
          <w:szCs w:val="2"/>
        </w:rPr>
      </w:pPr>
    </w:p>
    <w:p w:rsidR="00703B17" w:rsidRPr="00746839" w:rsidRDefault="00703B17" w:rsidP="00703B17">
      <w:pPr>
        <w:tabs>
          <w:tab w:val="right" w:pos="9921"/>
        </w:tabs>
        <w:autoSpaceDE w:val="0"/>
        <w:autoSpaceDN w:val="0"/>
        <w:spacing w:before="120"/>
        <w:ind w:firstLine="567"/>
        <w:jc w:val="both"/>
        <w:rPr>
          <w:rFonts w:eastAsiaTheme="minorEastAsia"/>
          <w:sz w:val="24"/>
          <w:szCs w:val="24"/>
        </w:rPr>
      </w:pPr>
      <w:r w:rsidRPr="00746839">
        <w:rPr>
          <w:rFonts w:eastAsiaTheme="minorEastAsia"/>
          <w:sz w:val="24"/>
          <w:szCs w:val="24"/>
        </w:rPr>
        <w:t>В целях устранения выявленных коррупциогенных факторов предлагается</w:t>
      </w:r>
      <w:r w:rsidRPr="00746839">
        <w:rPr>
          <w:rFonts w:eastAsiaTheme="minorEastAsia"/>
          <w:sz w:val="24"/>
          <w:szCs w:val="24"/>
        </w:rPr>
        <w:br/>
      </w:r>
      <w:r w:rsidRPr="00746839">
        <w:rPr>
          <w:rFonts w:eastAsiaTheme="minorEastAsia"/>
          <w:sz w:val="24"/>
          <w:szCs w:val="24"/>
        </w:rPr>
        <w:tab/>
        <w:t>.</w:t>
      </w:r>
    </w:p>
    <w:p w:rsidR="00703B17" w:rsidRPr="00746839" w:rsidRDefault="00703B17" w:rsidP="00703B17">
      <w:pPr>
        <w:pBdr>
          <w:top w:val="single" w:sz="4" w:space="1" w:color="auto"/>
        </w:pBdr>
        <w:autoSpaceDE w:val="0"/>
        <w:autoSpaceDN w:val="0"/>
        <w:spacing w:after="360"/>
        <w:ind w:right="113"/>
        <w:jc w:val="center"/>
        <w:rPr>
          <w:rFonts w:eastAsiaTheme="minorEastAsia"/>
          <w:sz w:val="16"/>
          <w:szCs w:val="16"/>
        </w:rPr>
      </w:pPr>
      <w:r w:rsidRPr="00746839">
        <w:rPr>
          <w:rFonts w:eastAsiaTheme="minorEastAsia"/>
          <w:sz w:val="16"/>
          <w:szCs w:val="16"/>
        </w:rPr>
        <w:t>(указывается способ устранения коррупциогенных факторов)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418"/>
        <w:gridCol w:w="397"/>
        <w:gridCol w:w="369"/>
        <w:gridCol w:w="112"/>
        <w:gridCol w:w="455"/>
        <w:gridCol w:w="2552"/>
        <w:gridCol w:w="170"/>
        <w:gridCol w:w="3941"/>
      </w:tblGrid>
      <w:tr w:rsidR="00703B17" w:rsidRPr="00746839" w:rsidTr="0076778E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right"/>
              <w:rPr>
                <w:rFonts w:eastAsiaTheme="minorEastAsia"/>
                <w:sz w:val="24"/>
                <w:szCs w:val="24"/>
              </w:rPr>
            </w:pPr>
            <w:r w:rsidRPr="00746839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ind w:left="57"/>
              <w:rPr>
                <w:rFonts w:eastAsiaTheme="minorEastAsia"/>
                <w:sz w:val="24"/>
                <w:szCs w:val="24"/>
              </w:rPr>
            </w:pPr>
            <w:r w:rsidRPr="00746839"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03B17" w:rsidRPr="00746839" w:rsidTr="0076778E">
        <w:trPr>
          <w:trHeight w:val="7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746839">
              <w:rPr>
                <w:rFonts w:eastAsiaTheme="minorEastAsia"/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941" w:type="dxa"/>
            <w:tcBorders>
              <w:top w:val="nil"/>
              <w:left w:val="nil"/>
              <w:bottom w:val="nil"/>
              <w:right w:val="nil"/>
            </w:tcBorders>
          </w:tcPr>
          <w:p w:rsidR="00703B17" w:rsidRPr="00746839" w:rsidRDefault="00703B17" w:rsidP="0076778E">
            <w:pPr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</w:rPr>
            </w:pPr>
            <w:r w:rsidRPr="00746839">
              <w:rPr>
                <w:rFonts w:eastAsiaTheme="minorEastAsia"/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703B17" w:rsidRPr="00FF4147" w:rsidRDefault="00703B17" w:rsidP="00F77BDD">
      <w:pPr>
        <w:tabs>
          <w:tab w:val="left" w:pos="7088"/>
        </w:tabs>
        <w:jc w:val="both"/>
        <w:rPr>
          <w:sz w:val="24"/>
          <w:szCs w:val="24"/>
        </w:rPr>
      </w:pPr>
    </w:p>
    <w:sectPr w:rsidR="00703B17" w:rsidRPr="00FF4147" w:rsidSect="00703B17">
      <w:headerReference w:type="even" r:id="rId10"/>
      <w:headerReference w:type="first" r:id="rId11"/>
      <w:pgSz w:w="11906" w:h="16838"/>
      <w:pgMar w:top="284" w:right="85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667" w:rsidRDefault="00AE4667" w:rsidP="00261EFE">
      <w:r>
        <w:separator/>
      </w:r>
    </w:p>
  </w:endnote>
  <w:endnote w:type="continuationSeparator" w:id="0">
    <w:p w:rsidR="00AE4667" w:rsidRDefault="00AE4667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667" w:rsidRDefault="00AE4667" w:rsidP="00261EFE">
      <w:r>
        <w:separator/>
      </w:r>
    </w:p>
  </w:footnote>
  <w:footnote w:type="continuationSeparator" w:id="0">
    <w:p w:rsidR="00AE4667" w:rsidRDefault="00AE4667" w:rsidP="00261EFE">
      <w:r>
        <w:continuationSeparator/>
      </w:r>
    </w:p>
  </w:footnote>
  <w:footnote w:id="1">
    <w:p w:rsidR="00703B17" w:rsidRDefault="00703B17" w:rsidP="00703B17">
      <w:pPr>
        <w:pStyle w:val="af"/>
        <w:ind w:firstLine="284"/>
        <w:jc w:val="both"/>
      </w:pPr>
      <w:r>
        <w:rPr>
          <w:rStyle w:val="af1"/>
          <w:sz w:val="16"/>
          <w:szCs w:val="16"/>
        </w:rPr>
        <w:t>*</w:t>
      </w:r>
      <w:r>
        <w:rPr>
          <w:sz w:val="16"/>
          <w:szCs w:val="16"/>
        </w:rPr>
        <w:t> 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3C" w:rsidRDefault="00261EF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54F3C" w:rsidRDefault="001E6A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F3C" w:rsidRDefault="00261EFE">
    <w:pPr>
      <w:pStyle w:val="a3"/>
      <w:jc w:val="center"/>
    </w:pPr>
    <w:r>
      <w:rPr>
        <w:noProof/>
        <w:lang w:val="ru-RU" w:eastAsia="ru-RU"/>
      </w:rPr>
      <w:drawing>
        <wp:inline distT="0" distB="0" distL="0" distR="0" wp14:anchorId="26BD6976" wp14:editId="4B83ADDB">
          <wp:extent cx="476250" cy="609600"/>
          <wp:effectExtent l="0" t="0" r="0" b="0"/>
          <wp:docPr id="17" name="Рисунок 17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3458"/>
    <w:multiLevelType w:val="hybridMultilevel"/>
    <w:tmpl w:val="080E3A92"/>
    <w:lvl w:ilvl="0" w:tplc="62D26B9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B579C4"/>
    <w:multiLevelType w:val="hybridMultilevel"/>
    <w:tmpl w:val="D65AB2C0"/>
    <w:lvl w:ilvl="0" w:tplc="630E6C2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EFE"/>
    <w:rsid w:val="000136F3"/>
    <w:rsid w:val="00055504"/>
    <w:rsid w:val="000F1BC1"/>
    <w:rsid w:val="00150D0C"/>
    <w:rsid w:val="001F0189"/>
    <w:rsid w:val="00261EFE"/>
    <w:rsid w:val="002644FB"/>
    <w:rsid w:val="002F6F64"/>
    <w:rsid w:val="00326E6B"/>
    <w:rsid w:val="003A476F"/>
    <w:rsid w:val="003A71B1"/>
    <w:rsid w:val="003D3F58"/>
    <w:rsid w:val="004364BE"/>
    <w:rsid w:val="00486A8B"/>
    <w:rsid w:val="004B4C2A"/>
    <w:rsid w:val="004B732F"/>
    <w:rsid w:val="00541F8F"/>
    <w:rsid w:val="0054433C"/>
    <w:rsid w:val="00560166"/>
    <w:rsid w:val="00561170"/>
    <w:rsid w:val="00642669"/>
    <w:rsid w:val="0065115B"/>
    <w:rsid w:val="006661BA"/>
    <w:rsid w:val="0068043E"/>
    <w:rsid w:val="006B08A1"/>
    <w:rsid w:val="006B3826"/>
    <w:rsid w:val="006E6944"/>
    <w:rsid w:val="00703B17"/>
    <w:rsid w:val="00760889"/>
    <w:rsid w:val="00767D03"/>
    <w:rsid w:val="00777713"/>
    <w:rsid w:val="00784428"/>
    <w:rsid w:val="008448A7"/>
    <w:rsid w:val="008B2995"/>
    <w:rsid w:val="008B5EDC"/>
    <w:rsid w:val="00906C16"/>
    <w:rsid w:val="00906CA3"/>
    <w:rsid w:val="00977397"/>
    <w:rsid w:val="0097745A"/>
    <w:rsid w:val="00981947"/>
    <w:rsid w:val="00A176E4"/>
    <w:rsid w:val="00A9542E"/>
    <w:rsid w:val="00AA0969"/>
    <w:rsid w:val="00AC1D49"/>
    <w:rsid w:val="00AE4667"/>
    <w:rsid w:val="00AF6D66"/>
    <w:rsid w:val="00B179A0"/>
    <w:rsid w:val="00B227CF"/>
    <w:rsid w:val="00BB353C"/>
    <w:rsid w:val="00BE378A"/>
    <w:rsid w:val="00BE45C2"/>
    <w:rsid w:val="00C00CDD"/>
    <w:rsid w:val="00C07191"/>
    <w:rsid w:val="00CC5C9A"/>
    <w:rsid w:val="00D32945"/>
    <w:rsid w:val="00DC5C70"/>
    <w:rsid w:val="00E864B8"/>
    <w:rsid w:val="00EB2129"/>
    <w:rsid w:val="00EB78C5"/>
    <w:rsid w:val="00EC7C26"/>
    <w:rsid w:val="00EF07C3"/>
    <w:rsid w:val="00F05669"/>
    <w:rsid w:val="00F14B64"/>
    <w:rsid w:val="00F358F4"/>
    <w:rsid w:val="00F46190"/>
    <w:rsid w:val="00F77BDD"/>
    <w:rsid w:val="00F90453"/>
    <w:rsid w:val="00FD5666"/>
    <w:rsid w:val="00FE1471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7F388C8-51B1-4A89-9D89-0B8382B5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1EFE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E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261EF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61E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261EFE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261E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7">
    <w:name w:val="page number"/>
    <w:basedOn w:val="a0"/>
    <w:rsid w:val="00261EFE"/>
  </w:style>
  <w:style w:type="paragraph" w:styleId="a8">
    <w:name w:val="Subtitle"/>
    <w:basedOn w:val="a"/>
    <w:link w:val="a9"/>
    <w:qFormat/>
    <w:rsid w:val="00261EFE"/>
    <w:pPr>
      <w:spacing w:line="360" w:lineRule="auto"/>
      <w:jc w:val="center"/>
    </w:pPr>
    <w:rPr>
      <w:sz w:val="24"/>
    </w:rPr>
  </w:style>
  <w:style w:type="character" w:customStyle="1" w:styleId="a9">
    <w:name w:val="Подзаголовок Знак"/>
    <w:basedOn w:val="a0"/>
    <w:link w:val="a8"/>
    <w:rsid w:val="00261E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uiPriority w:val="99"/>
    <w:rsid w:val="00261EFE"/>
    <w:pPr>
      <w:keepNext/>
      <w:keepLines/>
      <w:spacing w:before="240" w:after="240"/>
      <w:jc w:val="center"/>
    </w:pPr>
    <w:rPr>
      <w:b/>
    </w:rPr>
  </w:style>
  <w:style w:type="paragraph" w:styleId="aa">
    <w:name w:val="Balloon Text"/>
    <w:basedOn w:val="a"/>
    <w:link w:val="ab"/>
    <w:uiPriority w:val="99"/>
    <w:semiHidden/>
    <w:unhideWhenUsed/>
    <w:rsid w:val="00261E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1E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cao1">
    <w:name w:val="Aacao1"/>
    <w:basedOn w:val="a"/>
    <w:rsid w:val="004364BE"/>
    <w:pPr>
      <w:spacing w:after="60" w:line="360" w:lineRule="exact"/>
      <w:ind w:firstLine="709"/>
      <w:jc w:val="both"/>
    </w:pPr>
  </w:style>
  <w:style w:type="paragraph" w:customStyle="1" w:styleId="ac">
    <w:name w:val="Визы"/>
    <w:basedOn w:val="a"/>
    <w:uiPriority w:val="99"/>
    <w:rsid w:val="006661BA"/>
    <w:pPr>
      <w:suppressAutoHyphens/>
      <w:jc w:val="both"/>
    </w:pPr>
  </w:style>
  <w:style w:type="character" w:styleId="ad">
    <w:name w:val="Hyperlink"/>
    <w:basedOn w:val="a0"/>
    <w:uiPriority w:val="99"/>
    <w:unhideWhenUsed/>
    <w:rsid w:val="0097745A"/>
    <w:rPr>
      <w:color w:val="0000FF" w:themeColor="hyperlink"/>
      <w:u w:val="single"/>
    </w:rPr>
  </w:style>
  <w:style w:type="paragraph" w:customStyle="1" w:styleId="11">
    <w:name w:val="1"/>
    <w:basedOn w:val="a"/>
    <w:rsid w:val="00486A8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2644FB"/>
    <w:pPr>
      <w:ind w:left="720"/>
      <w:contextualSpacing/>
    </w:pPr>
  </w:style>
  <w:style w:type="paragraph" w:styleId="af">
    <w:name w:val="footnote text"/>
    <w:basedOn w:val="a"/>
    <w:link w:val="af0"/>
    <w:uiPriority w:val="99"/>
    <w:rsid w:val="00703B17"/>
    <w:pPr>
      <w:autoSpaceDE w:val="0"/>
      <w:autoSpaceDN w:val="0"/>
    </w:pPr>
    <w:rPr>
      <w:rFonts w:eastAsiaTheme="minorEastAsia"/>
      <w:sz w:val="20"/>
    </w:rPr>
  </w:style>
  <w:style w:type="character" w:customStyle="1" w:styleId="af0">
    <w:name w:val="Текст сноски Знак"/>
    <w:basedOn w:val="a0"/>
    <w:link w:val="af"/>
    <w:uiPriority w:val="99"/>
    <w:rsid w:val="00703B1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703B17"/>
    <w:rPr>
      <w:rFonts w:cs="Times New Roman"/>
      <w:vertAlign w:val="superscript"/>
    </w:rPr>
  </w:style>
  <w:style w:type="table" w:styleId="af2">
    <w:name w:val="Table Grid"/>
    <w:basedOn w:val="a1"/>
    <w:uiPriority w:val="59"/>
    <w:rsid w:val="0070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gs.kirovre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gs.kirovreg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053B7-F3AC-417D-AD34-E312F3EE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Георгиевна Чистякова</dc:creator>
  <cp:lastModifiedBy>Ирина Сентебова</cp:lastModifiedBy>
  <cp:revision>2</cp:revision>
  <cp:lastPrinted>2022-07-18T13:51:00Z</cp:lastPrinted>
  <dcterms:created xsi:type="dcterms:W3CDTF">2022-08-15T12:12:00Z</dcterms:created>
  <dcterms:modified xsi:type="dcterms:W3CDTF">2022-08-15T12:12:00Z</dcterms:modified>
</cp:coreProperties>
</file>