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74593E">
        <w:rPr>
          <w:rFonts w:ascii="Times New Roman" w:hAnsi="Times New Roman" w:cs="Times New Roman"/>
        </w:rPr>
        <w:t>22</w:t>
      </w:r>
      <w:r w:rsidR="00DB22C4" w:rsidRPr="00BA1E2A">
        <w:rPr>
          <w:rFonts w:ascii="Times New Roman" w:hAnsi="Times New Roman" w:cs="Times New Roman"/>
        </w:rPr>
        <w:t>.</w:t>
      </w:r>
      <w:r w:rsidR="00AF21CB" w:rsidRPr="00BA1E2A">
        <w:rPr>
          <w:rFonts w:ascii="Times New Roman" w:hAnsi="Times New Roman" w:cs="Times New Roman"/>
        </w:rPr>
        <w:t>1</w:t>
      </w:r>
      <w:r w:rsidR="0074593E">
        <w:rPr>
          <w:rFonts w:ascii="Times New Roman" w:hAnsi="Times New Roman" w:cs="Times New Roman"/>
        </w:rPr>
        <w:t>1</w:t>
      </w:r>
      <w:r w:rsidR="00DB22C4" w:rsidRPr="00BA1E2A">
        <w:rPr>
          <w:rFonts w:ascii="Times New Roman" w:hAnsi="Times New Roman" w:cs="Times New Roman"/>
        </w:rPr>
        <w:t>.202</w:t>
      </w:r>
      <w:r w:rsidR="00BA4F25" w:rsidRPr="00BA1E2A">
        <w:rPr>
          <w:rFonts w:ascii="Times New Roman" w:hAnsi="Times New Roman" w:cs="Times New Roman"/>
        </w:rPr>
        <w:t>4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BA4F25" w:rsidRPr="00BA1E2A">
        <w:t>4</w:t>
      </w:r>
      <w:r w:rsidR="00011AF7" w:rsidRPr="00BA1E2A">
        <w:t xml:space="preserve"> год и на период 202</w:t>
      </w:r>
      <w:r w:rsidR="00BA4F25" w:rsidRPr="00BA1E2A">
        <w:t>5</w:t>
      </w:r>
      <w:r w:rsidR="00011AF7" w:rsidRPr="00BA1E2A">
        <w:t xml:space="preserve"> - 202</w:t>
      </w:r>
      <w:r w:rsidR="00BA4F25" w:rsidRPr="00BA1E2A">
        <w:t>6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BA4F25" w:rsidRPr="00BA1E2A">
        <w:t>28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BA4F25" w:rsidRPr="00BA1E2A">
        <w:t>3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BA4F25" w:rsidRPr="00BA1E2A">
        <w:t>570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AF21CB" w:rsidRPr="00BA1E2A">
        <w:t>23</w:t>
      </w:r>
      <w:r w:rsidR="00011AF7" w:rsidRPr="00BA1E2A">
        <w:t>.</w:t>
      </w:r>
      <w:r w:rsidR="00DB22C4" w:rsidRPr="00BA1E2A">
        <w:t>0</w:t>
      </w:r>
      <w:r w:rsidR="00AF21CB" w:rsidRPr="00BA1E2A">
        <w:t>8</w:t>
      </w:r>
      <w:r w:rsidR="00011AF7" w:rsidRPr="00BA1E2A">
        <w:t>.202</w:t>
      </w:r>
      <w:r w:rsidR="00BA4F25" w:rsidRPr="00BA1E2A">
        <w:t>4</w:t>
      </w:r>
      <w:r w:rsidR="00011AF7" w:rsidRPr="00BA1E2A">
        <w:t xml:space="preserve"> года № </w:t>
      </w:r>
      <w:r w:rsidR="00AF21CB" w:rsidRPr="00BA1E2A">
        <w:t>996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AF21CB" w:rsidRPr="00BA1E2A" w:rsidRDefault="007E1378" w:rsidP="00BA1E2A">
      <w:pPr>
        <w:spacing w:line="276" w:lineRule="auto"/>
        <w:ind w:right="227" w:firstLine="709"/>
        <w:jc w:val="both"/>
      </w:pPr>
      <w:r w:rsidRPr="00BA1E2A">
        <w:t xml:space="preserve">4.1. </w:t>
      </w:r>
      <w:r w:rsidR="00AF21CB" w:rsidRPr="00BA1E2A">
        <w:t>Объекты недвижимого имущества, расположенные по адресу</w:t>
      </w:r>
      <w:proofErr w:type="gramStart"/>
      <w:r w:rsidR="00AF21CB" w:rsidRPr="00BA1E2A">
        <w:t>:</w:t>
      </w:r>
      <w:proofErr w:type="gramEnd"/>
      <w:r w:rsidR="00AF21CB" w:rsidRPr="00BA1E2A">
        <w:t xml:space="preserve"> Кировская область, Даровской район, с. Красное, ул. Труда, д. 18:</w:t>
      </w: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 xml:space="preserve">            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393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Нежилое здание, назначение: нежилое, этажность (этаж): 1, расположенное по адресу: Кировская область, Даровской район, </w:t>
            </w:r>
            <w:r w:rsidRPr="00BA1E2A">
              <w:br/>
              <w:t xml:space="preserve">с. Красное, ул. Труда, д. 18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46,6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43:08:310117:412</w:t>
            </w:r>
          </w:p>
        </w:tc>
      </w:tr>
      <w:tr w:rsidR="00AF21CB" w:rsidRPr="00BA1E2A" w:rsidTr="00CB7833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900,0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43:08:310131:214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237 000 (двести тридцать семь тысяч) рублей 00 копеек, в том числе НДС 25 833 (двадцать пять тысяч восемьсот тридцать три) рубля 33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 xml:space="preserve">23 700 (двадцать три тысячи семьсот) рублей 00 копеек.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11 850 (одиннадцать тысяч восемьсот пятьдесят)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t xml:space="preserve">Минимальная цена предложения («цена отсечения»): 118 500 </w:t>
      </w:r>
      <w:r w:rsidRPr="00BA1E2A">
        <w:t>(сто восемнадцать тысяч пятьсот) рублей 00 копеек, в том числе НДС 12 916 (двенадцать тысяч девятьсот шестнадцать)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>4.2. Объекты недвижимого имущества, расположенные по адресу</w:t>
      </w:r>
      <w:proofErr w:type="gramStart"/>
      <w:r w:rsidRPr="00BA1E2A">
        <w:t>:</w:t>
      </w:r>
      <w:proofErr w:type="gramEnd"/>
      <w:r w:rsidRPr="00BA1E2A">
        <w:t xml:space="preserve"> Кировская область, Нагорский район, пгт Нагорск, ул. Советская, д. 73: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lastRenderedPageBreak/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257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Гараж, назначение: нежилое, этажность (этаж): 1, расположенное по адресу: Кировская область, Нагорский район, пгт Нагорск, </w:t>
            </w:r>
            <w:r w:rsidRPr="00BA1E2A">
              <w:br/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43:19:310104:313</w:t>
            </w:r>
          </w:p>
        </w:tc>
      </w:tr>
      <w:tr w:rsidR="00AF21CB" w:rsidRPr="00BA1E2A" w:rsidTr="00CB7833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43:19:310104:560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548 000 (пятьсот сорок восемь тысяч) рублей 00 копеек, в том числе НДС 65 666 (шестьдесят пять тысяч шестьсот шестьдесят шесть)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6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>54 800 (пятьдесят четыре тысячи восемьсот) рублей 00 копеек.</w:t>
      </w:r>
    </w:p>
    <w:p w:rsidR="00AF21CB" w:rsidRPr="00BA1E2A" w:rsidRDefault="00AF21CB" w:rsidP="00BA1E2A">
      <w:pPr>
        <w:spacing w:line="276" w:lineRule="auto"/>
        <w:ind w:right="-56" w:firstLine="709"/>
        <w:jc w:val="both"/>
      </w:pPr>
      <w:r w:rsidRPr="00BA1E2A">
        <w:t>Величина повышения начальной цены («шаг аукциона»): 27 400 (двадцать семь тысяч четыреста)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t xml:space="preserve">Минимальная цена предложения («цена отсечения»): 274 000 </w:t>
      </w:r>
      <w:r w:rsidRPr="00BA1E2A">
        <w:t>(двести семьдесят четыре тысячи) рублей 00 копеек, в том числе НДС 32 833 (тридцать две тысячи восемьсот тридцать три) рубля 33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right="227" w:firstLine="709"/>
        <w:jc w:val="both"/>
      </w:pPr>
    </w:p>
    <w:p w:rsidR="00AF21CB" w:rsidRPr="00BA1E2A" w:rsidRDefault="00AF21CB" w:rsidP="00BA1E2A">
      <w:pPr>
        <w:spacing w:line="276" w:lineRule="auto"/>
        <w:ind w:right="227" w:firstLine="709"/>
        <w:jc w:val="both"/>
      </w:pPr>
      <w:r w:rsidRPr="00BA1E2A">
        <w:t>4.3. Объект недвижимого имущества, расположенный по адресу</w:t>
      </w:r>
      <w:proofErr w:type="gramStart"/>
      <w:r w:rsidRPr="00BA1E2A">
        <w:t>:</w:t>
      </w:r>
      <w:proofErr w:type="gramEnd"/>
      <w:r w:rsidRPr="00BA1E2A">
        <w:t xml:space="preserve"> Кировская область, Советский муниципальный район, городское поселение Советское, г. Советск, </w:t>
      </w:r>
      <w:r w:rsidRPr="00BA1E2A">
        <w:br/>
        <w:t>ул. Рудницкого, д. 13а, строение 1, помещение 1001:</w:t>
      </w:r>
    </w:p>
    <w:p w:rsidR="00AF21CB" w:rsidRPr="00BA1E2A" w:rsidRDefault="00AF21CB" w:rsidP="00BA1E2A">
      <w:pPr>
        <w:spacing w:line="276" w:lineRule="auto"/>
        <w:jc w:val="both"/>
      </w:pPr>
      <w:r w:rsidRPr="00BA1E2A">
        <w:t xml:space="preserve">           </w:t>
      </w:r>
      <w:r w:rsidR="0074593E">
        <w:t xml:space="preserve"> </w:t>
      </w:r>
      <w:r w:rsidRPr="00BA1E2A">
        <w:t>Помещение гаража: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F21CB" w:rsidRPr="00BA1E2A" w:rsidTr="00CB783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Кадастровый номер</w:t>
            </w:r>
          </w:p>
        </w:tc>
      </w:tr>
      <w:tr w:rsidR="00AF21CB" w:rsidRPr="00BA1E2A" w:rsidTr="00BA1E2A">
        <w:trPr>
          <w:trHeight w:hRule="exact" w:val="1996"/>
        </w:trPr>
        <w:tc>
          <w:tcPr>
            <w:tcW w:w="709" w:type="dxa"/>
            <w:shd w:val="clear" w:color="auto" w:fill="FFFFFF"/>
            <w:vAlign w:val="center"/>
            <w:hideMark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ind w:right="227"/>
              <w:jc w:val="both"/>
            </w:pPr>
            <w:r w:rsidRPr="00BA1E2A">
              <w:t xml:space="preserve">Помещение гаража, назначение: нежилое, этажность (этаж): 1, расположенное по адресу: Кировская область, Советский муниципальный район, городское поселение Советское, </w:t>
            </w:r>
            <w:r w:rsidRPr="00BA1E2A">
              <w:br/>
              <w:t>г. Советск, ул. Рудницкого, д. 13а, строение 1, помещение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</w:pPr>
            <w:r w:rsidRPr="00BA1E2A">
              <w:t>31,5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F21CB" w:rsidRPr="00BA1E2A" w:rsidRDefault="00AF21CB" w:rsidP="00BA1E2A">
            <w:pPr>
              <w:spacing w:line="276" w:lineRule="auto"/>
              <w:jc w:val="center"/>
              <w:rPr>
                <w:highlight w:val="yellow"/>
              </w:rPr>
            </w:pPr>
            <w:r w:rsidRPr="00BA1E2A">
              <w:t>43:31:010122:109</w:t>
            </w:r>
          </w:p>
        </w:tc>
      </w:tr>
    </w:tbl>
    <w:p w:rsidR="00AF21CB" w:rsidRPr="00BA1E2A" w:rsidRDefault="00AF21CB" w:rsidP="00BA1E2A">
      <w:pPr>
        <w:pStyle w:val="a6"/>
        <w:spacing w:line="276" w:lineRule="auto"/>
        <w:ind w:firstLine="709"/>
      </w:pPr>
    </w:p>
    <w:p w:rsidR="00AF21CB" w:rsidRPr="00BA1E2A" w:rsidRDefault="00AF21CB" w:rsidP="00BA1E2A">
      <w:pPr>
        <w:spacing w:line="276" w:lineRule="auto"/>
        <w:ind w:right="-57" w:firstLine="709"/>
        <w:jc w:val="both"/>
        <w:rPr>
          <w:bCs/>
        </w:rPr>
      </w:pPr>
      <w:r w:rsidRPr="00BA1E2A">
        <w:t>Цена первоначального предложения (начальная цена): 130 000 (сто тридцать тысяч) рублей 00 копеек, в том числе НДС 21 666 (двадцать одна тысяча шестьсот шестьдесят шесть) рублей 67 копеек.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 xml:space="preserve">Величина снижения первоначального предложения («шаг понижения»): </w:t>
      </w:r>
      <w:r w:rsidRPr="00BA1E2A">
        <w:br/>
        <w:t>13 000 (тринадцать тысяч) рублей 00 копеек.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Величина повышения начальной цены («шаг аукциона»): 6 500 (шесть тысяч пятьсот) рублей 00 копеек.</w:t>
      </w:r>
    </w:p>
    <w:p w:rsidR="00AF21CB" w:rsidRPr="00BA1E2A" w:rsidRDefault="00AF21CB" w:rsidP="00BA1E2A">
      <w:pPr>
        <w:spacing w:line="276" w:lineRule="auto"/>
        <w:ind w:firstLine="709"/>
        <w:jc w:val="both"/>
      </w:pPr>
      <w:r w:rsidRPr="00BA1E2A">
        <w:rPr>
          <w:bCs/>
        </w:rPr>
        <w:t xml:space="preserve">Минимальная цена предложения («цена отсечения»): 65 000 </w:t>
      </w:r>
      <w:r w:rsidRPr="00BA1E2A">
        <w:t>(шестьдесят пять тысяч) рублей 00 копеек, в том числе НДС 10 833 (десять тысяч восемьсот тридцать три) рубля 34 копейки.</w:t>
      </w:r>
      <w:r w:rsidRPr="00BA1E2A">
        <w:rPr>
          <w:bCs/>
        </w:rPr>
        <w:t xml:space="preserve"> </w:t>
      </w:r>
    </w:p>
    <w:p w:rsidR="00AF21CB" w:rsidRPr="00BA1E2A" w:rsidRDefault="00AF21CB" w:rsidP="00BA1E2A">
      <w:pPr>
        <w:spacing w:line="276" w:lineRule="auto"/>
        <w:ind w:right="-57" w:firstLine="709"/>
        <w:jc w:val="both"/>
      </w:pPr>
      <w:r w:rsidRPr="00BA1E2A">
        <w:t>Существующие ограничения (обременения) права: не зарегистрировано.</w:t>
      </w:r>
    </w:p>
    <w:p w:rsidR="00AF21CB" w:rsidRPr="00BA1E2A" w:rsidRDefault="00AF21CB" w:rsidP="00BA1E2A">
      <w:pPr>
        <w:spacing w:line="276" w:lineRule="auto"/>
        <w:ind w:firstLine="709"/>
        <w:jc w:val="both"/>
      </w:pP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74593E">
        <w:t>23</w:t>
      </w:r>
      <w:r w:rsidR="009F05E6" w:rsidRPr="00BA1E2A">
        <w:t>.</w:t>
      </w:r>
      <w:r w:rsidR="0074593E">
        <w:t>1</w:t>
      </w:r>
      <w:r w:rsidR="00BA4F25" w:rsidRPr="00BA1E2A">
        <w:t>0</w:t>
      </w:r>
      <w:r w:rsidR="009F05E6" w:rsidRPr="00BA1E2A">
        <w:t>.202</w:t>
      </w:r>
      <w:r w:rsidR="00BA4F25" w:rsidRPr="00BA1E2A">
        <w:t>4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74593E">
        <w:rPr>
          <w:bCs/>
        </w:rPr>
        <w:t>6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Pr="00BA1E2A" w:rsidRDefault="00475B2E" w:rsidP="00BA1E2A">
      <w:pPr>
        <w:spacing w:line="276" w:lineRule="auto"/>
        <w:ind w:firstLine="709"/>
        <w:jc w:val="both"/>
      </w:pPr>
    </w:p>
    <w:p w:rsidR="001D28C0" w:rsidRPr="00BA1E2A" w:rsidRDefault="00475B2E" w:rsidP="0074593E">
      <w:pPr>
        <w:spacing w:line="276" w:lineRule="auto"/>
        <w:ind w:firstLine="709"/>
        <w:jc w:val="both"/>
      </w:pPr>
      <w:r w:rsidRPr="00BA1E2A">
        <w:t xml:space="preserve">7. По окончании срока подачи заявок до 18:00 (время московское) </w:t>
      </w:r>
      <w:r w:rsidR="0074593E">
        <w:t>20</w:t>
      </w:r>
      <w:r w:rsidRPr="00BA1E2A">
        <w:t>.</w:t>
      </w:r>
      <w:r w:rsidR="00AF21CB" w:rsidRPr="00BA1E2A">
        <w:t>1</w:t>
      </w:r>
      <w:r w:rsidR="0074593E">
        <w:t>1</w:t>
      </w:r>
      <w:r w:rsidRPr="00BA1E2A">
        <w:t>.202</w:t>
      </w:r>
      <w:r w:rsidR="00BA4F25" w:rsidRPr="00BA1E2A">
        <w:t>4</w:t>
      </w:r>
      <w:r w:rsidRPr="00BA1E2A">
        <w:t xml:space="preserve"> года</w:t>
      </w:r>
      <w:r w:rsidR="0074593E">
        <w:t xml:space="preserve"> п</w:t>
      </w:r>
      <w:r w:rsidR="001D28C0" w:rsidRPr="00BA1E2A">
        <w:t xml:space="preserve">о лотам </w:t>
      </w:r>
      <w:r w:rsidR="001E15D1" w:rsidRPr="00BA1E2A">
        <w:t>1, 2, 3</w:t>
      </w:r>
      <w:r w:rsidR="001D28C0" w:rsidRPr="00BA1E2A">
        <w:t xml:space="preserve"> не было подано ни одной заявки.  </w:t>
      </w:r>
    </w:p>
    <w:p w:rsidR="00475B2E" w:rsidRPr="00BA1E2A" w:rsidRDefault="00475B2E" w:rsidP="00BA1E2A">
      <w:pPr>
        <w:shd w:val="clear" w:color="auto" w:fill="FFFFFF"/>
        <w:spacing w:line="276" w:lineRule="auto"/>
        <w:jc w:val="both"/>
      </w:pPr>
      <w:r w:rsidRPr="00BA1E2A">
        <w:t xml:space="preserve">           8. Отозванных заявок: нет.</w:t>
      </w:r>
    </w:p>
    <w:p w:rsidR="004E4092" w:rsidRDefault="00475B2E" w:rsidP="00BA1E2A">
      <w:pPr>
        <w:spacing w:line="276" w:lineRule="auto"/>
        <w:ind w:firstLine="709"/>
        <w:jc w:val="both"/>
      </w:pPr>
      <w:r w:rsidRPr="00BA1E2A">
        <w:t xml:space="preserve">9. </w:t>
      </w:r>
      <w:r w:rsidR="004E4092" w:rsidRPr="00BA1E2A">
        <w:t xml:space="preserve">Продажу посредством публичного предложения имущества, находящегося в собственности Кировской области, по лотам </w:t>
      </w:r>
      <w:r w:rsidR="001E15D1" w:rsidRPr="00BA1E2A">
        <w:t>1, 2, 3</w:t>
      </w:r>
      <w:r w:rsidR="007E1378" w:rsidRPr="00BA1E2A">
        <w:t xml:space="preserve"> </w:t>
      </w:r>
      <w:r w:rsidR="004E4092" w:rsidRPr="00BA1E2A">
        <w:t>признать несостоявшейся в связи с отсутствием зарегистрированных заявок.</w:t>
      </w: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74593E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</w:t>
            </w:r>
            <w:r w:rsidR="00BA1E2A"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74593E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bookmarkStart w:id="0" w:name="_GoBack"/>
            <w:bookmarkEnd w:id="0"/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1E15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EAB" w:rsidRDefault="003D0EAB" w:rsidP="00C50CB0">
      <w:r>
        <w:separator/>
      </w:r>
    </w:p>
  </w:endnote>
  <w:endnote w:type="continuationSeparator" w:id="0">
    <w:p w:rsidR="003D0EAB" w:rsidRDefault="003D0EAB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EAB" w:rsidRDefault="003D0EAB" w:rsidP="00C50CB0">
      <w:r>
        <w:separator/>
      </w:r>
    </w:p>
  </w:footnote>
  <w:footnote w:type="continuationSeparator" w:id="0">
    <w:p w:rsidR="003D0EAB" w:rsidRDefault="003D0EAB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D0EAB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44DFF"/>
    <w:rsid w:val="006B1DAC"/>
    <w:rsid w:val="006C77D1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A57E6"/>
    <w:rsid w:val="00AC1178"/>
    <w:rsid w:val="00AE036A"/>
    <w:rsid w:val="00AF21CB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10C78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6167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0083D-7BD8-43BC-9BF7-6FDC9E0C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2024-10-04T10:44:00Z</cp:lastPrinted>
  <dcterms:created xsi:type="dcterms:W3CDTF">2024-11-21T08:24:00Z</dcterms:created>
  <dcterms:modified xsi:type="dcterms:W3CDTF">2024-11-21T08:24:00Z</dcterms:modified>
</cp:coreProperties>
</file>